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7B" w:rsidRPr="00BE3EA5" w:rsidRDefault="0089517B" w:rsidP="0089517B">
      <w:pPr>
        <w:jc w:val="center"/>
        <w:rPr>
          <w:rFonts w:ascii="Bookman Old Style" w:hAnsi="Bookman Old Style" w:cs="Arial"/>
          <w:b/>
          <w:bCs/>
        </w:rPr>
      </w:pPr>
      <w:r w:rsidRPr="00BE3EA5">
        <w:rPr>
          <w:rFonts w:ascii="Bookman Old Style" w:hAnsi="Bookman Old Style" w:cs="Arial"/>
          <w:b/>
          <w:bCs/>
        </w:rPr>
        <w:t>Rém</w:t>
      </w:r>
      <w:bookmarkStart w:id="0" w:name="_GoBack"/>
      <w:bookmarkEnd w:id="0"/>
      <w:r w:rsidRPr="00BE3EA5">
        <w:rPr>
          <w:rFonts w:ascii="Bookman Old Style" w:hAnsi="Bookman Old Style" w:cs="Arial"/>
          <w:b/>
          <w:bCs/>
        </w:rPr>
        <w:t xml:space="preserve">i A. </w:t>
      </w:r>
      <w:proofErr w:type="spellStart"/>
      <w:r w:rsidRPr="00BE3EA5">
        <w:rPr>
          <w:rFonts w:ascii="Bookman Old Style" w:hAnsi="Bookman Old Style" w:cs="Arial"/>
          <w:b/>
          <w:bCs/>
        </w:rPr>
        <w:t>Paulin</w:t>
      </w:r>
      <w:proofErr w:type="spellEnd"/>
    </w:p>
    <w:p w:rsidR="0089517B" w:rsidRPr="0045527D" w:rsidRDefault="0089517B" w:rsidP="0089517B">
      <w:pPr>
        <w:jc w:val="center"/>
        <w:rPr>
          <w:rFonts w:ascii="Bookman Old Style" w:hAnsi="Bookman Old Style" w:cs="Arial"/>
          <w:b/>
          <w:bCs/>
          <w:sz w:val="16"/>
          <w:szCs w:val="16"/>
        </w:rPr>
      </w:pPr>
      <w:r w:rsidRPr="0045527D">
        <w:rPr>
          <w:rFonts w:ascii="Bookman Old Style" w:hAnsi="Bookman Old Style" w:cs="Arial"/>
          <w:b/>
          <w:bCs/>
          <w:sz w:val="16"/>
          <w:szCs w:val="16"/>
        </w:rPr>
        <w:t>B</w:t>
      </w:r>
      <w:r w:rsidR="0045527D" w:rsidRPr="0045527D">
        <w:rPr>
          <w:rFonts w:ascii="Bookman Old Style" w:hAnsi="Bookman Old Style" w:cs="Arial"/>
          <w:b/>
          <w:bCs/>
          <w:sz w:val="16"/>
          <w:szCs w:val="16"/>
        </w:rPr>
        <w:t>.</w:t>
      </w:r>
      <w:r w:rsidR="0045527D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45527D" w:rsidRPr="0045527D">
        <w:rPr>
          <w:rFonts w:ascii="Bookman Old Style" w:hAnsi="Bookman Old Style" w:cs="Arial"/>
          <w:b/>
          <w:bCs/>
          <w:sz w:val="16"/>
          <w:szCs w:val="16"/>
        </w:rPr>
        <w:t>Translation</w:t>
      </w:r>
    </w:p>
    <w:p w:rsidR="0089517B" w:rsidRPr="0045527D" w:rsidRDefault="0089517B" w:rsidP="0089517B">
      <w:pPr>
        <w:jc w:val="center"/>
        <w:rPr>
          <w:rFonts w:ascii="Bookman Old Style" w:hAnsi="Bookman Old Style" w:cs="Arial"/>
          <w:b/>
          <w:bCs/>
        </w:rPr>
      </w:pPr>
    </w:p>
    <w:p w:rsidR="0089517B" w:rsidRPr="00C53C32" w:rsidRDefault="0089517B" w:rsidP="0089517B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C53C32">
        <w:rPr>
          <w:rFonts w:ascii="Bookman Old Style" w:hAnsi="Bookman Old Style" w:cs="Arial"/>
          <w:bCs/>
          <w:sz w:val="18"/>
          <w:szCs w:val="18"/>
        </w:rPr>
        <w:t>148, Breaux</w:t>
      </w:r>
      <w:r w:rsidR="00066630" w:rsidRPr="00F63262">
        <w:rPr>
          <w:rFonts w:ascii="Bookman Old Style" w:hAnsi="Bookman Old Style" w:cs="Arial"/>
          <w:bCs/>
          <w:sz w:val="18"/>
          <w:szCs w:val="18"/>
        </w:rPr>
        <w:t xml:space="preserve"> Bridge Street</w:t>
      </w:r>
    </w:p>
    <w:p w:rsidR="0089517B" w:rsidRPr="00C53C32" w:rsidRDefault="00C53C32" w:rsidP="0089517B">
      <w:pPr>
        <w:jc w:val="center"/>
        <w:rPr>
          <w:rFonts w:ascii="Bookman Old Style" w:hAnsi="Bookman Old Style" w:cs="Arial"/>
          <w:bCs/>
          <w:sz w:val="18"/>
          <w:szCs w:val="18"/>
        </w:rPr>
      </w:pPr>
      <w:proofErr w:type="spellStart"/>
      <w:r>
        <w:rPr>
          <w:rFonts w:ascii="Bookman Old Style" w:hAnsi="Bookman Old Style" w:cs="Arial"/>
          <w:bCs/>
          <w:sz w:val="18"/>
          <w:szCs w:val="18"/>
        </w:rPr>
        <w:t>Shediac</w:t>
      </w:r>
      <w:proofErr w:type="spellEnd"/>
      <w:r>
        <w:rPr>
          <w:rFonts w:ascii="Bookman Old Style" w:hAnsi="Bookman Old Style" w:cs="Arial"/>
          <w:bCs/>
          <w:sz w:val="18"/>
          <w:szCs w:val="18"/>
        </w:rPr>
        <w:t>, NB</w:t>
      </w:r>
    </w:p>
    <w:p w:rsidR="0089517B" w:rsidRPr="006F2374" w:rsidRDefault="00E80B8C" w:rsidP="0089517B">
      <w:pPr>
        <w:jc w:val="center"/>
        <w:rPr>
          <w:rFonts w:ascii="Bookman Old Style" w:hAnsi="Bookman Old Style" w:cs="Arial"/>
          <w:bCs/>
          <w:sz w:val="18"/>
          <w:szCs w:val="18"/>
        </w:rPr>
      </w:pPr>
      <w:proofErr w:type="gramStart"/>
      <w:r>
        <w:rPr>
          <w:rFonts w:ascii="Bookman Old Style" w:hAnsi="Bookman Old Style" w:cs="Arial"/>
          <w:bCs/>
          <w:sz w:val="18"/>
          <w:szCs w:val="18"/>
        </w:rPr>
        <w:t xml:space="preserve">Canada </w:t>
      </w:r>
      <w:r w:rsidR="00C53C32">
        <w:rPr>
          <w:rFonts w:ascii="Bookman Old Style" w:hAnsi="Bookman Old Style" w:cs="Arial"/>
          <w:bCs/>
          <w:sz w:val="18"/>
          <w:szCs w:val="18"/>
        </w:rPr>
        <w:t xml:space="preserve"> </w:t>
      </w:r>
      <w:r w:rsidR="0089517B" w:rsidRPr="006F2374">
        <w:rPr>
          <w:rFonts w:ascii="Bookman Old Style" w:hAnsi="Bookman Old Style" w:cs="Arial"/>
          <w:bCs/>
          <w:sz w:val="18"/>
          <w:szCs w:val="18"/>
        </w:rPr>
        <w:t>E4P</w:t>
      </w:r>
      <w:proofErr w:type="gramEnd"/>
      <w:r w:rsidR="0089517B" w:rsidRPr="006F2374">
        <w:rPr>
          <w:rFonts w:ascii="Bookman Old Style" w:hAnsi="Bookman Old Style" w:cs="Arial"/>
          <w:bCs/>
          <w:sz w:val="18"/>
          <w:szCs w:val="18"/>
        </w:rPr>
        <w:t xml:space="preserve"> 0E5</w:t>
      </w:r>
    </w:p>
    <w:p w:rsidR="0089517B" w:rsidRPr="006F2374" w:rsidRDefault="0089517B" w:rsidP="0089517B">
      <w:pPr>
        <w:jc w:val="center"/>
        <w:rPr>
          <w:rFonts w:ascii="Bookman Old Style" w:hAnsi="Bookman Old Style" w:cs="Arial"/>
          <w:bCs/>
          <w:sz w:val="20"/>
          <w:szCs w:val="20"/>
        </w:rPr>
      </w:pPr>
    </w:p>
    <w:p w:rsidR="0089517B" w:rsidRDefault="00CA562E" w:rsidP="0089517B">
      <w:pPr>
        <w:jc w:val="center"/>
        <w:rPr>
          <w:rFonts w:ascii="Bookman Old Style" w:hAnsi="Bookman Old Style" w:cs="Arial"/>
          <w:bCs/>
          <w:sz w:val="18"/>
          <w:szCs w:val="18"/>
        </w:rPr>
      </w:pPr>
      <w:r w:rsidRPr="00CA562E">
        <w:rPr>
          <w:rFonts w:ascii="Bookman Old Style" w:hAnsi="Bookman Old Style" w:cs="Arial"/>
          <w:bCs/>
          <w:sz w:val="18"/>
          <w:szCs w:val="18"/>
        </w:rPr>
        <w:t>praga37@yahoo.ca</w:t>
      </w:r>
    </w:p>
    <w:p w:rsidR="00CA562E" w:rsidRPr="006F2374" w:rsidRDefault="00CA562E" w:rsidP="0089517B">
      <w:pPr>
        <w:jc w:val="center"/>
        <w:rPr>
          <w:rFonts w:ascii="Bookman Old Style" w:hAnsi="Bookman Old Style" w:cs="Arial"/>
          <w:bCs/>
          <w:sz w:val="18"/>
          <w:szCs w:val="18"/>
        </w:rPr>
      </w:pPr>
      <w:r>
        <w:rPr>
          <w:rFonts w:ascii="Bookman Old Style" w:hAnsi="Bookman Old Style" w:cs="Arial"/>
          <w:bCs/>
          <w:sz w:val="18"/>
          <w:szCs w:val="18"/>
        </w:rPr>
        <w:t>506-530-4199</w:t>
      </w:r>
    </w:p>
    <w:p w:rsidR="00B21D2B" w:rsidRPr="00BA62E4" w:rsidRDefault="00B21D2B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18"/>
          <w:szCs w:val="18"/>
        </w:rPr>
      </w:pPr>
    </w:p>
    <w:p w:rsidR="00316923" w:rsidRPr="00BA62E4" w:rsidRDefault="00316923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18"/>
          <w:szCs w:val="18"/>
        </w:rPr>
      </w:pPr>
    </w:p>
    <w:p w:rsidR="00316923" w:rsidRPr="00BA62E4" w:rsidRDefault="00316923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20"/>
          <w:szCs w:val="20"/>
        </w:rPr>
      </w:pPr>
    </w:p>
    <w:p w:rsidR="00AE0CC9" w:rsidRPr="00BA62E4" w:rsidRDefault="00AE0CC9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AE0CC9" w:rsidRPr="00BA62E4" w:rsidRDefault="00AE0CC9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AE0CC9" w:rsidRPr="00BA62E4" w:rsidRDefault="00AE0CC9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AE0CC9" w:rsidRPr="00BA62E4" w:rsidRDefault="00AE0CC9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caps/>
          <w:sz w:val="20"/>
          <w:szCs w:val="20"/>
        </w:rPr>
      </w:pPr>
    </w:p>
    <w:p w:rsidR="00B21D2B" w:rsidRPr="00BA62E4" w:rsidRDefault="00B21D2B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20"/>
          <w:szCs w:val="20"/>
        </w:rPr>
      </w:pPr>
    </w:p>
    <w:p w:rsidR="00316923" w:rsidRPr="00BA62E4" w:rsidRDefault="00316923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20"/>
          <w:szCs w:val="20"/>
        </w:rPr>
      </w:pPr>
    </w:p>
    <w:p w:rsidR="00316923" w:rsidRPr="00BA62E4" w:rsidRDefault="00316923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sz w:val="20"/>
          <w:szCs w:val="20"/>
        </w:rPr>
      </w:pPr>
    </w:p>
    <w:p w:rsidR="00B21D2B" w:rsidRPr="0089517B" w:rsidRDefault="00C53C32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sz w:val="20"/>
          <w:szCs w:val="20"/>
        </w:rPr>
        <w:t>The Right W</w:t>
      </w:r>
      <w:r w:rsidR="00E80B8C">
        <w:rPr>
          <w:rFonts w:ascii="Bookman Old Style" w:hAnsi="Bookman Old Style"/>
          <w:b/>
          <w:i/>
          <w:sz w:val="20"/>
          <w:szCs w:val="20"/>
        </w:rPr>
        <w:t>ord</w:t>
      </w:r>
      <w:r w:rsidR="00B21D2B" w:rsidRPr="0089517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E80B8C">
        <w:rPr>
          <w:rFonts w:ascii="Bookman Old Style" w:hAnsi="Bookman Old Style"/>
          <w:b/>
          <w:i/>
          <w:sz w:val="20"/>
          <w:szCs w:val="20"/>
        </w:rPr>
        <w:t>That Makes Sense</w:t>
      </w:r>
    </w:p>
    <w:p w:rsidR="00AE0CC9" w:rsidRPr="00C53C32" w:rsidRDefault="00AE0CC9" w:rsidP="00B21D2B">
      <w:pPr>
        <w:pBdr>
          <w:top w:val="single" w:sz="8" w:space="1" w:color="D9D9D9"/>
          <w:bottom w:val="single" w:sz="12" w:space="1" w:color="A6A6A6"/>
        </w:pBdr>
        <w:jc w:val="center"/>
        <w:rPr>
          <w:rFonts w:ascii="Bookman Old Style" w:hAnsi="Bookman Old Style"/>
          <w:i/>
          <w:sz w:val="20"/>
          <w:szCs w:val="20"/>
        </w:rPr>
      </w:pPr>
    </w:p>
    <w:p w:rsidR="00B21D2B" w:rsidRPr="00C53C32" w:rsidRDefault="00B21D2B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B21D2B" w:rsidRPr="00C53C32" w:rsidRDefault="00B21D2B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316923" w:rsidRPr="00C53C32" w:rsidRDefault="00316923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316923" w:rsidRPr="00C53C32" w:rsidRDefault="00316923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AE0CC9" w:rsidRPr="00C53C32" w:rsidRDefault="00AE0CC9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F631B0" w:rsidRPr="00C53C32" w:rsidRDefault="00F631B0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B21D2B" w:rsidRPr="00C53C32" w:rsidRDefault="00B21D2B" w:rsidP="00B21D2B">
      <w:pPr>
        <w:keepNext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B21D2B" w:rsidRPr="00C53C32" w:rsidRDefault="00B21D2B" w:rsidP="00B21D2B">
      <w:pPr>
        <w:keepNext/>
        <w:jc w:val="center"/>
        <w:outlineLvl w:val="4"/>
        <w:rPr>
          <w:rFonts w:ascii="Bookman Old Style" w:hAnsi="Bookman Old Style" w:cs="Arial"/>
          <w:sz w:val="18"/>
          <w:szCs w:val="18"/>
        </w:rPr>
      </w:pPr>
    </w:p>
    <w:p w:rsidR="00316923" w:rsidRPr="00066630" w:rsidRDefault="00306FDC" w:rsidP="00F631B0">
      <w:pPr>
        <w:keepNext/>
        <w:spacing w:after="120"/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  <w:proofErr w:type="gramStart"/>
      <w:r>
        <w:rPr>
          <w:rFonts w:ascii="Bookman Old Style" w:hAnsi="Bookman Old Style" w:cs="Arial"/>
          <w:b/>
          <w:sz w:val="18"/>
          <w:szCs w:val="18"/>
        </w:rPr>
        <w:t>Administration,</w:t>
      </w:r>
      <w:r w:rsidRPr="00066630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D52660" w:rsidRPr="00066630">
        <w:rPr>
          <w:rFonts w:ascii="Bookman Old Style" w:hAnsi="Bookman Old Style" w:cs="Arial"/>
          <w:b/>
          <w:sz w:val="18"/>
          <w:szCs w:val="18"/>
        </w:rPr>
        <w:t>Advertising</w:t>
      </w:r>
      <w:r w:rsidR="00B91A9C">
        <w:rPr>
          <w:rFonts w:ascii="Bookman Old Style" w:hAnsi="Bookman Old Style" w:cs="Arial"/>
          <w:b/>
          <w:sz w:val="18"/>
          <w:szCs w:val="18"/>
        </w:rPr>
        <w:t xml:space="preserve">, Commercial, </w:t>
      </w:r>
      <w:r>
        <w:rPr>
          <w:rFonts w:ascii="Bookman Old Style" w:hAnsi="Bookman Old Style" w:cs="Arial"/>
          <w:b/>
          <w:sz w:val="18"/>
          <w:szCs w:val="18"/>
        </w:rPr>
        <w:t>General Automotive</w:t>
      </w:r>
      <w:r w:rsidR="00373A64">
        <w:rPr>
          <w:rFonts w:ascii="Bookman Old Style" w:hAnsi="Bookman Old Style" w:cs="Arial"/>
          <w:b/>
          <w:sz w:val="18"/>
          <w:szCs w:val="18"/>
        </w:rPr>
        <w:t>, Insurance</w:t>
      </w:r>
      <w:r>
        <w:rPr>
          <w:rFonts w:ascii="Bookman Old Style" w:hAnsi="Bookman Old Style" w:cs="Arial"/>
          <w:b/>
          <w:sz w:val="18"/>
          <w:szCs w:val="18"/>
        </w:rPr>
        <w:t xml:space="preserve">, </w:t>
      </w:r>
      <w:r w:rsidR="00E970C7">
        <w:rPr>
          <w:rFonts w:ascii="Bookman Old Style" w:hAnsi="Bookman Old Style" w:cs="Arial"/>
          <w:b/>
          <w:sz w:val="18"/>
          <w:szCs w:val="18"/>
        </w:rPr>
        <w:t>M</w:t>
      </w:r>
      <w:r w:rsidR="00B21D2B" w:rsidRPr="00066630">
        <w:rPr>
          <w:rFonts w:ascii="Bookman Old Style" w:hAnsi="Bookman Old Style" w:cs="Arial"/>
          <w:b/>
          <w:sz w:val="18"/>
          <w:szCs w:val="18"/>
        </w:rPr>
        <w:t>arketing</w:t>
      </w:r>
      <w:r w:rsidR="00126F2B">
        <w:rPr>
          <w:rFonts w:ascii="Bookman Old Style" w:hAnsi="Bookman Old Style" w:cs="Arial"/>
          <w:b/>
          <w:sz w:val="18"/>
          <w:szCs w:val="18"/>
        </w:rPr>
        <w:t xml:space="preserve">, </w:t>
      </w:r>
      <w:r w:rsidR="00E970C7">
        <w:rPr>
          <w:rFonts w:ascii="Bookman Old Style" w:hAnsi="Bookman Old Style" w:cs="Arial"/>
          <w:b/>
          <w:sz w:val="18"/>
          <w:szCs w:val="18"/>
        </w:rPr>
        <w:t>T</w:t>
      </w:r>
      <w:r w:rsidR="00D52660" w:rsidRPr="00066630">
        <w:rPr>
          <w:rFonts w:ascii="Bookman Old Style" w:hAnsi="Bookman Old Style" w:cs="Arial"/>
          <w:b/>
          <w:sz w:val="18"/>
          <w:szCs w:val="18"/>
        </w:rPr>
        <w:t>ourism</w:t>
      </w:r>
      <w:r w:rsidR="005F6909">
        <w:rPr>
          <w:rFonts w:ascii="Bookman Old Style" w:hAnsi="Bookman Old Style" w:cs="Arial"/>
          <w:b/>
          <w:sz w:val="18"/>
          <w:szCs w:val="18"/>
        </w:rPr>
        <w:t>, Websites</w:t>
      </w:r>
      <w:r w:rsidR="00B91A9C">
        <w:rPr>
          <w:rFonts w:ascii="Bookman Old Style" w:hAnsi="Bookman Old Style" w:cs="Arial"/>
          <w:b/>
          <w:sz w:val="18"/>
          <w:szCs w:val="18"/>
        </w:rPr>
        <w:t>.</w:t>
      </w:r>
      <w:proofErr w:type="gramEnd"/>
      <w:r w:rsidR="00B91A9C">
        <w:rPr>
          <w:rFonts w:ascii="Bookman Old Style" w:hAnsi="Bookman Old Style" w:cs="Arial"/>
          <w:b/>
          <w:sz w:val="18"/>
          <w:szCs w:val="18"/>
        </w:rPr>
        <w:t xml:space="preserve"> </w:t>
      </w:r>
      <w:proofErr w:type="gramStart"/>
      <w:r w:rsidR="00B91A9C">
        <w:rPr>
          <w:rFonts w:ascii="Bookman Old Style" w:hAnsi="Bookman Old Style" w:cs="Arial"/>
          <w:b/>
          <w:sz w:val="18"/>
          <w:szCs w:val="18"/>
        </w:rPr>
        <w:t>etc</w:t>
      </w:r>
      <w:proofErr w:type="gramEnd"/>
      <w:r w:rsidR="00B91A9C">
        <w:rPr>
          <w:rFonts w:ascii="Bookman Old Style" w:hAnsi="Bookman Old Style" w:cs="Arial"/>
          <w:b/>
          <w:sz w:val="18"/>
          <w:szCs w:val="18"/>
        </w:rPr>
        <w:t>.</w:t>
      </w:r>
      <w:r w:rsidR="005F6909"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316923" w:rsidRPr="00066630" w:rsidRDefault="00316923" w:rsidP="00B21D2B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sz w:val="18"/>
          <w:szCs w:val="18"/>
        </w:rPr>
      </w:pPr>
    </w:p>
    <w:p w:rsidR="0095559D" w:rsidRPr="00066630" w:rsidRDefault="005B46E1" w:rsidP="0095559D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  <w:r w:rsidRPr="00066630">
        <w:rPr>
          <w:rFonts w:ascii="Bookman Old Style" w:hAnsi="Bookman Old Style" w:cs="Arial"/>
          <w:b/>
          <w:sz w:val="18"/>
          <w:szCs w:val="18"/>
        </w:rPr>
        <w:br w:type="column"/>
      </w:r>
      <w:r w:rsidR="0095559D" w:rsidRPr="00066630">
        <w:rPr>
          <w:rFonts w:ascii="Bookman Old Style" w:hAnsi="Bookman Old Style" w:cs="Arial"/>
          <w:b/>
          <w:sz w:val="18"/>
          <w:szCs w:val="18"/>
        </w:rPr>
        <w:lastRenderedPageBreak/>
        <w:t>PROFILE</w:t>
      </w:r>
    </w:p>
    <w:p w:rsidR="0095559D" w:rsidRPr="00066630" w:rsidRDefault="0095559D" w:rsidP="0095559D">
      <w:pPr>
        <w:rPr>
          <w:rFonts w:ascii="Bookman Old Style" w:hAnsi="Bookman Old Style" w:cs="Arial"/>
          <w:b/>
          <w:sz w:val="16"/>
          <w:szCs w:val="16"/>
        </w:rPr>
      </w:pPr>
    </w:p>
    <w:p w:rsidR="00B91A9C" w:rsidRPr="00306FDC" w:rsidRDefault="00B91A9C" w:rsidP="00CD5243">
      <w:pPr>
        <w:numPr>
          <w:ilvl w:val="0"/>
          <w:numId w:val="1"/>
        </w:numPr>
        <w:tabs>
          <w:tab w:val="left" w:pos="720"/>
        </w:tabs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 w:rsidRPr="005F6909">
        <w:rPr>
          <w:rFonts w:ascii="Bookman Old Style" w:hAnsi="Bookman Old Style" w:cs="Arial"/>
          <w:sz w:val="16"/>
          <w:szCs w:val="16"/>
        </w:rPr>
        <w:t>Bachelor</w:t>
      </w:r>
      <w:r w:rsidRPr="00E921B3">
        <w:rPr>
          <w:rFonts w:ascii="Bookman Old Style" w:hAnsi="Bookman Old Style" w:cs="Arial"/>
          <w:sz w:val="16"/>
          <w:szCs w:val="16"/>
        </w:rPr>
        <w:t xml:space="preserve"> in Translation and experience in home-based freelance work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5F6909" w:rsidRPr="005F6909" w:rsidRDefault="005F6909" w:rsidP="0095559D">
      <w:pPr>
        <w:numPr>
          <w:ilvl w:val="0"/>
          <w:numId w:val="1"/>
        </w:numPr>
        <w:tabs>
          <w:tab w:val="left" w:pos="720"/>
        </w:tabs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 w:rsidRPr="005F6909">
        <w:rPr>
          <w:rFonts w:ascii="Bookman Old Style" w:hAnsi="Bookman Old Style"/>
          <w:sz w:val="16"/>
          <w:szCs w:val="16"/>
        </w:rPr>
        <w:t>Reliable, flexible, expert, full-time, client-oriented, service-minded, constant availability</w:t>
      </w:r>
      <w:r>
        <w:rPr>
          <w:rFonts w:ascii="Bookman Old Style" w:hAnsi="Bookman Old Style"/>
          <w:sz w:val="16"/>
          <w:szCs w:val="16"/>
        </w:rPr>
        <w:t>.</w:t>
      </w:r>
    </w:p>
    <w:p w:rsidR="00C9359E" w:rsidRPr="00F02A7B" w:rsidRDefault="00A04529" w:rsidP="00F02A7B">
      <w:pPr>
        <w:numPr>
          <w:ilvl w:val="0"/>
          <w:numId w:val="2"/>
        </w:numPr>
        <w:spacing w:after="80"/>
        <w:ind w:left="289" w:hanging="289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Ability to translate the meaning of the English language into French mirror</w:t>
      </w:r>
      <w:r w:rsidR="00403787">
        <w:rPr>
          <w:rFonts w:ascii="Bookman Old Style" w:hAnsi="Bookman Old Style"/>
          <w:sz w:val="16"/>
          <w:szCs w:val="16"/>
        </w:rPr>
        <w:t>ing the</w:t>
      </w:r>
      <w:r w:rsidR="00FA4B0C">
        <w:rPr>
          <w:rFonts w:ascii="Bookman Old Style" w:hAnsi="Bookman Old Style"/>
          <w:sz w:val="16"/>
          <w:szCs w:val="16"/>
        </w:rPr>
        <w:t xml:space="preserve"> linguistic and social </w:t>
      </w:r>
      <w:r w:rsidR="001B4770">
        <w:rPr>
          <w:rFonts w:ascii="Bookman Old Style" w:hAnsi="Bookman Old Style"/>
          <w:sz w:val="16"/>
          <w:szCs w:val="16"/>
        </w:rPr>
        <w:t>context</w:t>
      </w:r>
      <w:r w:rsidR="00571CE4">
        <w:rPr>
          <w:rFonts w:ascii="Bookman Old Style" w:hAnsi="Bookman Old Style"/>
          <w:sz w:val="16"/>
          <w:szCs w:val="16"/>
        </w:rPr>
        <w:t>s</w:t>
      </w:r>
      <w:r w:rsidR="007F4FFB">
        <w:rPr>
          <w:rFonts w:ascii="Bookman Old Style" w:hAnsi="Bookman Old Style"/>
          <w:sz w:val="16"/>
          <w:szCs w:val="16"/>
        </w:rPr>
        <w:t xml:space="preserve"> of both official</w:t>
      </w:r>
      <w:r w:rsidR="00FA4B0C">
        <w:rPr>
          <w:rFonts w:ascii="Bookman Old Style" w:hAnsi="Bookman Old Style"/>
          <w:sz w:val="16"/>
          <w:szCs w:val="16"/>
        </w:rPr>
        <w:t xml:space="preserve"> language</w:t>
      </w:r>
      <w:r w:rsidR="007F4FFB">
        <w:rPr>
          <w:rFonts w:ascii="Bookman Old Style" w:hAnsi="Bookman Old Style"/>
          <w:sz w:val="16"/>
          <w:szCs w:val="16"/>
        </w:rPr>
        <w:t>s</w:t>
      </w:r>
      <w:r w:rsidR="00E967AD">
        <w:rPr>
          <w:rFonts w:ascii="Bookman Old Style" w:hAnsi="Bookman Old Style"/>
          <w:sz w:val="16"/>
          <w:szCs w:val="16"/>
        </w:rPr>
        <w:t>.</w:t>
      </w:r>
    </w:p>
    <w:p w:rsidR="0095559D" w:rsidRPr="00F02A7B" w:rsidRDefault="0095559D" w:rsidP="0095559D">
      <w:pPr>
        <w:numPr>
          <w:ilvl w:val="0"/>
          <w:numId w:val="1"/>
        </w:numPr>
        <w:tabs>
          <w:tab w:val="left" w:pos="720"/>
        </w:tabs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Respons</w:t>
      </w:r>
      <w:r w:rsidRPr="00E921B3">
        <w:rPr>
          <w:rFonts w:ascii="Bookman Old Style" w:hAnsi="Bookman Old Style" w:cs="Arial"/>
          <w:sz w:val="16"/>
          <w:szCs w:val="16"/>
        </w:rPr>
        <w:t>ive, meticulous and efficient</w:t>
      </w:r>
      <w:r>
        <w:rPr>
          <w:rFonts w:ascii="Bookman Old Style" w:hAnsi="Bookman Old Style" w:cs="Arial"/>
          <w:sz w:val="16"/>
          <w:szCs w:val="16"/>
        </w:rPr>
        <w:t xml:space="preserve"> translator</w:t>
      </w:r>
      <w:r w:rsidRPr="00E921B3">
        <w:rPr>
          <w:rFonts w:ascii="Bookman Old Style" w:hAnsi="Bookman Old Style" w:cs="Arial"/>
          <w:sz w:val="16"/>
          <w:szCs w:val="16"/>
        </w:rPr>
        <w:t xml:space="preserve">; </w:t>
      </w:r>
      <w:r>
        <w:rPr>
          <w:rFonts w:ascii="Bookman Old Style" w:hAnsi="Bookman Old Style" w:cs="Arial"/>
          <w:sz w:val="16"/>
          <w:szCs w:val="16"/>
        </w:rPr>
        <w:t>works well</w:t>
      </w:r>
      <w:r w:rsidRPr="00E921B3">
        <w:rPr>
          <w:rFonts w:ascii="Bookman Old Style" w:hAnsi="Bookman Old Style" w:cs="Arial"/>
          <w:sz w:val="16"/>
          <w:szCs w:val="16"/>
        </w:rPr>
        <w:t xml:space="preserve"> under tight deadlines</w:t>
      </w:r>
      <w:r w:rsidR="00E967AD">
        <w:rPr>
          <w:rFonts w:ascii="Bookman Old Style" w:hAnsi="Bookman Old Style" w:cs="Arial"/>
          <w:sz w:val="16"/>
          <w:szCs w:val="16"/>
        </w:rPr>
        <w:t>.</w:t>
      </w:r>
    </w:p>
    <w:p w:rsidR="007F4FFB" w:rsidRPr="00E921B3" w:rsidRDefault="007F4FFB" w:rsidP="007F4FFB">
      <w:pPr>
        <w:numPr>
          <w:ilvl w:val="0"/>
          <w:numId w:val="1"/>
        </w:numPr>
        <w:tabs>
          <w:tab w:val="left" w:pos="720"/>
        </w:tabs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>Strong experience with</w:t>
      </w:r>
      <w:r w:rsidRPr="00E921B3">
        <w:rPr>
          <w:rFonts w:ascii="Bookman Old Style" w:hAnsi="Bookman Old Style" w:cs="Arial"/>
          <w:sz w:val="16"/>
          <w:szCs w:val="16"/>
        </w:rPr>
        <w:t xml:space="preserve"> terminological tools</w:t>
      </w:r>
      <w:r>
        <w:rPr>
          <w:rFonts w:ascii="Bookman Old Style" w:hAnsi="Bookman Old Style" w:cs="Arial"/>
          <w:sz w:val="16"/>
          <w:szCs w:val="16"/>
        </w:rPr>
        <w:t>.</w:t>
      </w:r>
    </w:p>
    <w:p w:rsidR="00403787" w:rsidRPr="009712EC" w:rsidRDefault="00455963" w:rsidP="00CD5243">
      <w:pPr>
        <w:numPr>
          <w:ilvl w:val="0"/>
          <w:numId w:val="1"/>
        </w:numPr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>
        <w:rPr>
          <w:rFonts w:ascii="Bookman Old Style" w:hAnsi="Bookman Old Style" w:cs="Arial"/>
          <w:sz w:val="16"/>
          <w:szCs w:val="16"/>
        </w:rPr>
        <w:t xml:space="preserve">Proofreading </w:t>
      </w:r>
      <w:r w:rsidR="00403787" w:rsidRPr="009712EC">
        <w:rPr>
          <w:rFonts w:ascii="Bookman Old Style" w:hAnsi="Bookman Old Style" w:cs="Arial"/>
          <w:sz w:val="16"/>
          <w:szCs w:val="16"/>
        </w:rPr>
        <w:t>French</w:t>
      </w:r>
      <w:r>
        <w:rPr>
          <w:rFonts w:ascii="Bookman Old Style" w:hAnsi="Bookman Old Style" w:cs="Arial"/>
          <w:sz w:val="16"/>
          <w:szCs w:val="16"/>
        </w:rPr>
        <w:t xml:space="preserve"> documents</w:t>
      </w:r>
      <w:r w:rsidR="00403787">
        <w:rPr>
          <w:rFonts w:ascii="Bookman Old Style" w:hAnsi="Bookman Old Style" w:cs="Arial"/>
          <w:sz w:val="16"/>
          <w:szCs w:val="16"/>
        </w:rPr>
        <w:t>.</w:t>
      </w:r>
    </w:p>
    <w:p w:rsidR="00F02A7B" w:rsidRPr="00547356" w:rsidRDefault="0095559D" w:rsidP="007F4FFB">
      <w:pPr>
        <w:numPr>
          <w:ilvl w:val="0"/>
          <w:numId w:val="1"/>
        </w:numPr>
        <w:tabs>
          <w:tab w:val="left" w:pos="720"/>
        </w:tabs>
        <w:spacing w:after="120"/>
        <w:ind w:left="289" w:hanging="289"/>
        <w:rPr>
          <w:rFonts w:ascii="Bookman Old Style" w:hAnsi="Bookman Old Style" w:cs="Arial"/>
          <w:b/>
          <w:sz w:val="16"/>
          <w:szCs w:val="16"/>
        </w:rPr>
      </w:pPr>
      <w:r w:rsidRPr="007F4FFB">
        <w:rPr>
          <w:rFonts w:ascii="Bookman Old Style" w:hAnsi="Bookman Old Style" w:cs="Arial"/>
          <w:sz w:val="16"/>
          <w:szCs w:val="16"/>
        </w:rPr>
        <w:t xml:space="preserve">Meticulous quality control and close communication </w:t>
      </w:r>
      <w:r w:rsidR="00306FDC">
        <w:rPr>
          <w:rFonts w:ascii="Bookman Old Style" w:hAnsi="Bookman Old Style" w:cs="Arial"/>
          <w:sz w:val="16"/>
          <w:szCs w:val="16"/>
        </w:rPr>
        <w:t xml:space="preserve">with the client </w:t>
      </w:r>
      <w:r w:rsidRPr="007F4FFB">
        <w:rPr>
          <w:rFonts w:ascii="Bookman Old Style" w:hAnsi="Bookman Old Style" w:cs="Arial"/>
          <w:sz w:val="16"/>
          <w:szCs w:val="16"/>
        </w:rPr>
        <w:t xml:space="preserve">to ensure </w:t>
      </w:r>
      <w:r w:rsidR="00B91A9C">
        <w:rPr>
          <w:rFonts w:ascii="Bookman Old Style" w:hAnsi="Bookman Old Style" w:cs="Arial"/>
          <w:sz w:val="16"/>
          <w:szCs w:val="16"/>
        </w:rPr>
        <w:t>superior</w:t>
      </w:r>
      <w:r w:rsidR="00306FDC">
        <w:rPr>
          <w:rFonts w:ascii="Bookman Old Style" w:hAnsi="Bookman Old Style" w:cs="Arial"/>
          <w:sz w:val="16"/>
          <w:szCs w:val="16"/>
        </w:rPr>
        <w:t xml:space="preserve"> results</w:t>
      </w:r>
      <w:r w:rsidR="00B91A9C">
        <w:rPr>
          <w:rFonts w:ascii="Bookman Old Style" w:hAnsi="Bookman Old Style" w:cs="Arial"/>
          <w:sz w:val="16"/>
          <w:szCs w:val="16"/>
        </w:rPr>
        <w:t>.</w:t>
      </w:r>
    </w:p>
    <w:p w:rsidR="00CD5243" w:rsidRPr="00A04529" w:rsidRDefault="00A04529" w:rsidP="00CD5243">
      <w:pPr>
        <w:pStyle w:val="ListParagraph"/>
        <w:numPr>
          <w:ilvl w:val="0"/>
          <w:numId w:val="1"/>
        </w:numPr>
        <w:spacing w:after="120"/>
        <w:ind w:left="289" w:hanging="289"/>
        <w:contextualSpacing w:val="0"/>
        <w:rPr>
          <w:rFonts w:ascii="Bookman Old Style" w:hAnsi="Bookman Old Style"/>
          <w:sz w:val="16"/>
          <w:szCs w:val="16"/>
        </w:rPr>
      </w:pPr>
      <w:r w:rsidRPr="00A04529">
        <w:rPr>
          <w:rFonts w:ascii="Bookman Old Style" w:hAnsi="Bookman Old Style"/>
          <w:sz w:val="16"/>
          <w:szCs w:val="16"/>
        </w:rPr>
        <w:t xml:space="preserve">Knowledge of </w:t>
      </w:r>
      <w:r>
        <w:rPr>
          <w:rFonts w:ascii="Bookman Old Style" w:hAnsi="Bookman Old Style"/>
          <w:sz w:val="16"/>
          <w:szCs w:val="16"/>
        </w:rPr>
        <w:t>the F</w:t>
      </w:r>
      <w:r w:rsidRPr="00A04529">
        <w:rPr>
          <w:rFonts w:ascii="Bookman Old Style" w:hAnsi="Bookman Old Style"/>
          <w:sz w:val="16"/>
          <w:szCs w:val="16"/>
        </w:rPr>
        <w:t xml:space="preserve">rench </w:t>
      </w:r>
      <w:r>
        <w:rPr>
          <w:rFonts w:ascii="Bookman Old Style" w:hAnsi="Bookman Old Style"/>
          <w:sz w:val="16"/>
          <w:szCs w:val="16"/>
        </w:rPr>
        <w:t xml:space="preserve">language </w:t>
      </w:r>
      <w:r w:rsidRPr="00A04529">
        <w:rPr>
          <w:rFonts w:ascii="Bookman Old Style" w:hAnsi="Bookman Old Style"/>
          <w:sz w:val="16"/>
          <w:szCs w:val="16"/>
        </w:rPr>
        <w:t xml:space="preserve">beyond the scope of </w:t>
      </w:r>
      <w:r w:rsidR="00C134E1">
        <w:rPr>
          <w:rFonts w:ascii="Bookman Old Style" w:hAnsi="Bookman Old Style"/>
          <w:sz w:val="16"/>
          <w:szCs w:val="16"/>
        </w:rPr>
        <w:t xml:space="preserve">proper </w:t>
      </w:r>
      <w:r w:rsidRPr="00A04529">
        <w:rPr>
          <w:rFonts w:ascii="Bookman Old Style" w:hAnsi="Bookman Old Style"/>
          <w:sz w:val="16"/>
          <w:szCs w:val="16"/>
        </w:rPr>
        <w:t>grammar and spelling</w:t>
      </w:r>
      <w:r w:rsidR="00CD5243" w:rsidRPr="00A04529">
        <w:rPr>
          <w:rFonts w:ascii="Bookman Old Style" w:hAnsi="Bookman Old Style"/>
          <w:sz w:val="16"/>
          <w:szCs w:val="16"/>
        </w:rPr>
        <w:t>.</w:t>
      </w:r>
    </w:p>
    <w:p w:rsidR="00CD5243" w:rsidRDefault="00A04529" w:rsidP="00CD5243">
      <w:pPr>
        <w:pStyle w:val="ListParagraph"/>
        <w:numPr>
          <w:ilvl w:val="0"/>
          <w:numId w:val="1"/>
        </w:numPr>
        <w:spacing w:after="120"/>
        <w:ind w:left="289" w:hanging="289"/>
        <w:contextualSpacing w:val="0"/>
        <w:rPr>
          <w:rFonts w:ascii="Bookman Old Style" w:hAnsi="Bookman Old Style"/>
          <w:sz w:val="16"/>
          <w:szCs w:val="16"/>
          <w:lang w:val="fr-FR"/>
        </w:rPr>
      </w:pPr>
      <w:proofErr w:type="spellStart"/>
      <w:r>
        <w:rPr>
          <w:rFonts w:ascii="Bookman Old Style" w:hAnsi="Bookman Old Style"/>
          <w:sz w:val="16"/>
          <w:szCs w:val="16"/>
          <w:lang w:val="fr-FR"/>
        </w:rPr>
        <w:t>Determination</w:t>
      </w:r>
      <w:proofErr w:type="spellEnd"/>
      <w:r>
        <w:rPr>
          <w:rFonts w:ascii="Bookman Old Style" w:hAnsi="Bookman Old Style"/>
          <w:sz w:val="16"/>
          <w:szCs w:val="16"/>
          <w:lang w:val="fr-FR"/>
        </w:rPr>
        <w:t xml:space="preserve"> </w:t>
      </w:r>
      <w:proofErr w:type="spellStart"/>
      <w:r>
        <w:rPr>
          <w:rFonts w:ascii="Bookman Old Style" w:hAnsi="Bookman Old Style"/>
          <w:sz w:val="16"/>
          <w:szCs w:val="16"/>
          <w:lang w:val="fr-FR"/>
        </w:rPr>
        <w:t>when</w:t>
      </w:r>
      <w:proofErr w:type="spellEnd"/>
      <w:r>
        <w:rPr>
          <w:rFonts w:ascii="Bookman Old Style" w:hAnsi="Bookman Old Style"/>
          <w:sz w:val="16"/>
          <w:szCs w:val="16"/>
          <w:lang w:val="fr-FR"/>
        </w:rPr>
        <w:t xml:space="preserve"> </w:t>
      </w:r>
      <w:r w:rsidR="00CD5243" w:rsidRPr="00CD5243">
        <w:rPr>
          <w:rFonts w:ascii="Bookman Old Style" w:hAnsi="Bookman Old Style"/>
          <w:sz w:val="16"/>
          <w:szCs w:val="16"/>
          <w:lang w:val="fr-FR"/>
        </w:rPr>
        <w:t>inspirat</w:t>
      </w:r>
      <w:r>
        <w:rPr>
          <w:rFonts w:ascii="Bookman Old Style" w:hAnsi="Bookman Old Style"/>
          <w:sz w:val="16"/>
          <w:szCs w:val="16"/>
          <w:lang w:val="fr-FR"/>
        </w:rPr>
        <w:t xml:space="preserve">ion </w:t>
      </w:r>
      <w:proofErr w:type="spellStart"/>
      <w:r>
        <w:rPr>
          <w:rFonts w:ascii="Bookman Old Style" w:hAnsi="Bookman Old Style"/>
          <w:sz w:val="16"/>
          <w:szCs w:val="16"/>
          <w:lang w:val="fr-FR"/>
        </w:rPr>
        <w:t>fails</w:t>
      </w:r>
      <w:proofErr w:type="spellEnd"/>
      <w:r w:rsidR="00CD5243" w:rsidRPr="00CD5243">
        <w:rPr>
          <w:rFonts w:ascii="Bookman Old Style" w:hAnsi="Bookman Old Style"/>
          <w:sz w:val="16"/>
          <w:szCs w:val="16"/>
          <w:lang w:val="fr-FR"/>
        </w:rPr>
        <w:t xml:space="preserve">. </w:t>
      </w:r>
    </w:p>
    <w:p w:rsidR="00CD5243" w:rsidRPr="00455963" w:rsidRDefault="00CD5243" w:rsidP="00CD5243">
      <w:pPr>
        <w:pStyle w:val="ListParagraph"/>
        <w:numPr>
          <w:ilvl w:val="0"/>
          <w:numId w:val="1"/>
        </w:numPr>
        <w:spacing w:after="80"/>
        <w:ind w:left="289" w:hanging="289"/>
        <w:rPr>
          <w:rFonts w:ascii="Bookman Old Style" w:hAnsi="Bookman Old Style"/>
          <w:sz w:val="16"/>
          <w:szCs w:val="16"/>
        </w:rPr>
      </w:pPr>
      <w:proofErr w:type="spellStart"/>
      <w:r w:rsidRPr="00455963">
        <w:rPr>
          <w:rFonts w:ascii="Bookman Old Style" w:hAnsi="Bookman Old Style"/>
          <w:sz w:val="16"/>
          <w:szCs w:val="16"/>
        </w:rPr>
        <w:t>Trados</w:t>
      </w:r>
      <w:proofErr w:type="spellEnd"/>
      <w:r w:rsidRPr="00455963">
        <w:rPr>
          <w:rFonts w:ascii="Bookman Old Style" w:hAnsi="Bookman Old Style"/>
          <w:sz w:val="16"/>
          <w:szCs w:val="16"/>
        </w:rPr>
        <w:t xml:space="preserve">, Antidote, </w:t>
      </w:r>
      <w:r w:rsidR="00C51F13" w:rsidRPr="00455963">
        <w:rPr>
          <w:rFonts w:ascii="Bookman Old Style" w:hAnsi="Bookman Old Style"/>
          <w:sz w:val="16"/>
          <w:szCs w:val="16"/>
        </w:rPr>
        <w:t xml:space="preserve">and other electronic tools </w:t>
      </w:r>
      <w:r w:rsidR="00455963" w:rsidRPr="00455963">
        <w:rPr>
          <w:rFonts w:ascii="Bookman Old Style" w:hAnsi="Bookman Old Style"/>
          <w:sz w:val="16"/>
          <w:szCs w:val="16"/>
        </w:rPr>
        <w:t>to help reach the goal</w:t>
      </w:r>
      <w:r w:rsidRPr="00455963">
        <w:rPr>
          <w:rFonts w:ascii="Bookman Old Style" w:hAnsi="Bookman Old Style"/>
          <w:sz w:val="16"/>
          <w:szCs w:val="16"/>
        </w:rPr>
        <w:t xml:space="preserve">: </w:t>
      </w:r>
      <w:r w:rsidR="00455963">
        <w:rPr>
          <w:rFonts w:ascii="Bookman Old Style" w:hAnsi="Bookman Old Style"/>
          <w:sz w:val="16"/>
          <w:szCs w:val="16"/>
        </w:rPr>
        <w:t xml:space="preserve">to </w:t>
      </w:r>
      <w:r w:rsidRPr="00455963">
        <w:rPr>
          <w:rFonts w:ascii="Bookman Old Style" w:hAnsi="Bookman Old Style"/>
          <w:sz w:val="16"/>
          <w:szCs w:val="16"/>
        </w:rPr>
        <w:t>pro</w:t>
      </w:r>
      <w:r w:rsidR="00455963">
        <w:rPr>
          <w:rFonts w:ascii="Bookman Old Style" w:hAnsi="Bookman Old Style"/>
          <w:sz w:val="16"/>
          <w:szCs w:val="16"/>
        </w:rPr>
        <w:t>vide the most efficient translation service</w:t>
      </w:r>
      <w:r w:rsidRPr="00455963">
        <w:rPr>
          <w:rFonts w:ascii="Bookman Old Style" w:hAnsi="Bookman Old Style"/>
          <w:sz w:val="16"/>
          <w:szCs w:val="16"/>
        </w:rPr>
        <w:t>.</w:t>
      </w:r>
    </w:p>
    <w:p w:rsidR="00F02A7B" w:rsidRPr="00455963" w:rsidRDefault="00F02A7B" w:rsidP="00AE101F">
      <w:pPr>
        <w:tabs>
          <w:tab w:val="left" w:pos="720"/>
        </w:tabs>
        <w:spacing w:after="120"/>
        <w:ind w:left="289"/>
        <w:rPr>
          <w:rFonts w:ascii="Bookman Old Style" w:hAnsi="Bookman Old Style" w:cs="Arial"/>
          <w:b/>
          <w:sz w:val="16"/>
          <w:szCs w:val="16"/>
        </w:rPr>
      </w:pPr>
    </w:p>
    <w:p w:rsidR="00547356" w:rsidRPr="00455963" w:rsidRDefault="00547356" w:rsidP="00547356">
      <w:pP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547356" w:rsidRPr="00455963" w:rsidRDefault="00547356" w:rsidP="00547356">
      <w:pP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95559D" w:rsidRPr="00547356" w:rsidRDefault="00C53C32" w:rsidP="0095559D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  <w:r w:rsidRPr="00455963">
        <w:rPr>
          <w:rFonts w:ascii="Bookman Old Style" w:hAnsi="Bookman Old Style" w:cs="Arial"/>
          <w:sz w:val="16"/>
          <w:szCs w:val="16"/>
        </w:rPr>
        <w:br w:type="column"/>
      </w:r>
      <w:r w:rsidR="00B21D2B" w:rsidRPr="00455963">
        <w:rPr>
          <w:rFonts w:ascii="Bookman Old Style" w:hAnsi="Bookman Old Style" w:cs="Arial"/>
          <w:sz w:val="16"/>
          <w:szCs w:val="16"/>
        </w:rPr>
        <w:lastRenderedPageBreak/>
        <w:t xml:space="preserve"> </w:t>
      </w:r>
      <w:r w:rsidR="0095559D" w:rsidRPr="00547356">
        <w:rPr>
          <w:rFonts w:ascii="Bookman Old Style" w:hAnsi="Bookman Old Style" w:cs="Arial"/>
          <w:b/>
          <w:sz w:val="18"/>
          <w:szCs w:val="18"/>
        </w:rPr>
        <w:t>WORK EXPERIENCE</w:t>
      </w:r>
    </w:p>
    <w:p w:rsidR="0095559D" w:rsidRPr="00547356" w:rsidRDefault="0095559D" w:rsidP="0095559D">
      <w:pPr>
        <w:pStyle w:val="ListParagraph"/>
        <w:tabs>
          <w:tab w:val="left" w:pos="0"/>
          <w:tab w:val="right" w:pos="6122"/>
          <w:tab w:val="right" w:pos="9360"/>
        </w:tabs>
        <w:spacing w:after="120"/>
        <w:ind w:left="289"/>
        <w:rPr>
          <w:rFonts w:ascii="Bookman Old Style" w:hAnsi="Bookman Old Style" w:cs="Arial"/>
          <w:sz w:val="16"/>
          <w:szCs w:val="16"/>
        </w:rPr>
      </w:pPr>
    </w:p>
    <w:p w:rsidR="000176C8" w:rsidRPr="00306FDC" w:rsidRDefault="000176C8" w:rsidP="00306FDC">
      <w:pPr>
        <w:pStyle w:val="ListParagraph"/>
        <w:numPr>
          <w:ilvl w:val="0"/>
          <w:numId w:val="1"/>
        </w:numPr>
        <w:tabs>
          <w:tab w:val="left" w:pos="0"/>
          <w:tab w:val="right" w:pos="6122"/>
          <w:tab w:val="right" w:pos="9360"/>
        </w:tabs>
        <w:spacing w:after="120"/>
        <w:ind w:left="289" w:hanging="289"/>
        <w:rPr>
          <w:rFonts w:ascii="Bookman Old Style" w:hAnsi="Bookman Old Style" w:cs="Arial"/>
          <w:b/>
          <w:bCs/>
          <w:sz w:val="16"/>
          <w:szCs w:val="16"/>
        </w:rPr>
      </w:pPr>
      <w:r w:rsidRPr="005F6909">
        <w:rPr>
          <w:rFonts w:ascii="Bookman Old Style" w:hAnsi="Bookman Old Style" w:cs="Arial"/>
          <w:b/>
          <w:bCs/>
          <w:caps/>
          <w:sz w:val="16"/>
          <w:szCs w:val="16"/>
        </w:rPr>
        <w:t>Freelance translator</w:t>
      </w:r>
      <w:r w:rsidRPr="00E967AD">
        <w:rPr>
          <w:rFonts w:ascii="Bookman Old Style" w:hAnsi="Bookman Old Style" w:cs="Arial"/>
          <w:sz w:val="16"/>
          <w:szCs w:val="16"/>
        </w:rPr>
        <w:t xml:space="preserve"> – </w:t>
      </w:r>
      <w:proofErr w:type="spellStart"/>
      <w:r w:rsidRPr="00E967AD">
        <w:rPr>
          <w:rFonts w:ascii="Bookman Old Style" w:hAnsi="Bookman Old Style" w:cs="Arial"/>
          <w:sz w:val="16"/>
          <w:szCs w:val="16"/>
        </w:rPr>
        <w:t>Shediac</w:t>
      </w:r>
      <w:proofErr w:type="spellEnd"/>
      <w:r w:rsidRPr="00E967AD">
        <w:rPr>
          <w:rFonts w:ascii="Bookman Old Style" w:hAnsi="Bookman Old Style" w:cs="Arial"/>
          <w:sz w:val="16"/>
          <w:szCs w:val="16"/>
        </w:rPr>
        <w:t xml:space="preserve">, N.B. </w:t>
      </w:r>
      <w:r>
        <w:rPr>
          <w:rFonts w:ascii="Bookman Old Style" w:hAnsi="Bookman Old Style" w:cs="Arial"/>
          <w:sz w:val="16"/>
          <w:szCs w:val="16"/>
        </w:rPr>
        <w:t>2011 to</w:t>
      </w:r>
      <w:r w:rsidRPr="00E967AD">
        <w:rPr>
          <w:rFonts w:ascii="Bookman Old Style" w:hAnsi="Bookman Old Style" w:cs="Arial"/>
          <w:sz w:val="16"/>
          <w:szCs w:val="16"/>
        </w:rPr>
        <w:t xml:space="preserve"> present</w:t>
      </w:r>
    </w:p>
    <w:p w:rsidR="00306FDC" w:rsidRPr="00306FDC" w:rsidRDefault="00306FDC" w:rsidP="00306FDC">
      <w:pPr>
        <w:pStyle w:val="ListParagraph"/>
        <w:tabs>
          <w:tab w:val="left" w:pos="0"/>
          <w:tab w:val="right" w:pos="6122"/>
          <w:tab w:val="right" w:pos="9360"/>
        </w:tabs>
        <w:spacing w:after="120"/>
        <w:ind w:left="289"/>
        <w:rPr>
          <w:rFonts w:ascii="Bookman Old Style" w:hAnsi="Bookman Old Style" w:cs="Arial"/>
          <w:b/>
          <w:bCs/>
          <w:sz w:val="16"/>
          <w:szCs w:val="16"/>
        </w:rPr>
      </w:pPr>
    </w:p>
    <w:p w:rsidR="00451573" w:rsidRPr="00451573" w:rsidRDefault="00451573" w:rsidP="00B91A9C">
      <w:pPr>
        <w:pStyle w:val="ListParagraph"/>
        <w:numPr>
          <w:ilvl w:val="0"/>
          <w:numId w:val="3"/>
        </w:numPr>
        <w:tabs>
          <w:tab w:val="right" w:pos="9360"/>
        </w:tabs>
        <w:spacing w:before="120" w:after="12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451573">
        <w:rPr>
          <w:rFonts w:ascii="Bookman Old Style" w:hAnsi="Bookman Old Style" w:cs="Arial"/>
          <w:iCs/>
          <w:sz w:val="16"/>
          <w:szCs w:val="16"/>
        </w:rPr>
        <w:t>Translation of documents for various clients such as government agencies, private enterprises, restaurants, non-profit organizations</w:t>
      </w:r>
      <w:r w:rsidR="00306FDC">
        <w:rPr>
          <w:rFonts w:ascii="Bookman Old Style" w:hAnsi="Bookman Old Style" w:cs="Arial"/>
          <w:iCs/>
          <w:sz w:val="16"/>
          <w:szCs w:val="16"/>
        </w:rPr>
        <w:t>, etc.</w:t>
      </w:r>
    </w:p>
    <w:p w:rsidR="000176C8" w:rsidRDefault="000176C8" w:rsidP="000176C8">
      <w:pPr>
        <w:numPr>
          <w:ilvl w:val="0"/>
          <w:numId w:val="3"/>
        </w:numPr>
        <w:spacing w:after="6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020DD6">
        <w:rPr>
          <w:rFonts w:ascii="Bookman Old Style" w:hAnsi="Bookman Old Style" w:cs="Arial"/>
          <w:iCs/>
          <w:sz w:val="16"/>
          <w:szCs w:val="16"/>
        </w:rPr>
        <w:t>Volunteer translation for various local sports team and other non-profit organizations</w:t>
      </w:r>
      <w:r>
        <w:rPr>
          <w:rFonts w:ascii="Bookman Old Style" w:hAnsi="Bookman Old Style" w:cs="Arial"/>
          <w:iCs/>
          <w:sz w:val="16"/>
          <w:szCs w:val="16"/>
        </w:rPr>
        <w:t>.</w:t>
      </w:r>
    </w:p>
    <w:p w:rsidR="0050151C" w:rsidRDefault="0050151C" w:rsidP="00547356">
      <w:pPr>
        <w:spacing w:after="60"/>
        <w:rPr>
          <w:rFonts w:ascii="Bookman Old Style" w:hAnsi="Bookman Old Style" w:cs="Arial"/>
          <w:iCs/>
          <w:sz w:val="16"/>
          <w:szCs w:val="16"/>
        </w:rPr>
      </w:pPr>
    </w:p>
    <w:p w:rsidR="0050151C" w:rsidRPr="00763177" w:rsidRDefault="0050151C" w:rsidP="0050151C">
      <w:pPr>
        <w:spacing w:after="60"/>
        <w:ind w:left="714"/>
        <w:rPr>
          <w:rFonts w:ascii="Bookman Old Style" w:hAnsi="Bookman Old Style" w:cs="Arial"/>
          <w:iCs/>
          <w:sz w:val="16"/>
          <w:szCs w:val="16"/>
        </w:rPr>
      </w:pPr>
    </w:p>
    <w:p w:rsidR="0095559D" w:rsidRPr="00306FDC" w:rsidRDefault="00E967AD" w:rsidP="00306FDC">
      <w:pPr>
        <w:pStyle w:val="ListParagraph"/>
        <w:numPr>
          <w:ilvl w:val="0"/>
          <w:numId w:val="1"/>
        </w:numPr>
        <w:tabs>
          <w:tab w:val="left" w:pos="0"/>
          <w:tab w:val="right" w:pos="6122"/>
          <w:tab w:val="right" w:pos="9360"/>
        </w:tabs>
        <w:spacing w:after="120"/>
        <w:ind w:left="289" w:hanging="289"/>
        <w:rPr>
          <w:rFonts w:ascii="Bookman Old Style" w:hAnsi="Bookman Old Style" w:cs="Arial"/>
          <w:sz w:val="16"/>
          <w:szCs w:val="16"/>
        </w:rPr>
      </w:pPr>
      <w:r w:rsidRPr="005F6909">
        <w:rPr>
          <w:rFonts w:ascii="Bookman Old Style" w:hAnsi="Bookman Old Style" w:cs="Arial"/>
          <w:b/>
          <w:bCs/>
          <w:caps/>
          <w:sz w:val="16"/>
          <w:szCs w:val="16"/>
        </w:rPr>
        <w:t>Terminologist-</w:t>
      </w:r>
      <w:r w:rsidR="0095559D" w:rsidRPr="005F6909">
        <w:rPr>
          <w:rFonts w:ascii="Bookman Old Style" w:hAnsi="Bookman Old Style" w:cs="Arial"/>
          <w:b/>
          <w:bCs/>
          <w:caps/>
          <w:sz w:val="16"/>
          <w:szCs w:val="16"/>
        </w:rPr>
        <w:t>translator</w:t>
      </w:r>
      <w:r w:rsidR="0095559D" w:rsidRPr="00020DD6">
        <w:rPr>
          <w:rFonts w:ascii="Bookman Old Style" w:hAnsi="Bookman Old Style" w:cs="Arial"/>
          <w:b/>
          <w:bCs/>
          <w:sz w:val="16"/>
          <w:szCs w:val="16"/>
        </w:rPr>
        <w:t xml:space="preserve"> </w:t>
      </w:r>
      <w:r w:rsidR="0095559D" w:rsidRPr="00020DD6">
        <w:rPr>
          <w:rFonts w:ascii="Bookman Old Style" w:hAnsi="Bookman Old Style" w:cs="Arial"/>
          <w:sz w:val="16"/>
          <w:szCs w:val="16"/>
        </w:rPr>
        <w:t xml:space="preserve">– CLS </w:t>
      </w:r>
      <w:proofErr w:type="spellStart"/>
      <w:r w:rsidR="0095559D" w:rsidRPr="00020DD6">
        <w:rPr>
          <w:rFonts w:ascii="Bookman Old Style" w:hAnsi="Bookman Old Style" w:cs="Arial"/>
          <w:sz w:val="16"/>
          <w:szCs w:val="16"/>
        </w:rPr>
        <w:t>Lexitech</w:t>
      </w:r>
      <w:proofErr w:type="spellEnd"/>
      <w:r w:rsidR="0095559D" w:rsidRPr="00020DD6">
        <w:rPr>
          <w:rFonts w:ascii="Bookman Old Style" w:hAnsi="Bookman Old Style" w:cs="Arial"/>
          <w:sz w:val="16"/>
          <w:szCs w:val="16"/>
        </w:rPr>
        <w:t xml:space="preserve"> – Dieppe, N</w:t>
      </w:r>
      <w:r>
        <w:rPr>
          <w:rFonts w:ascii="Bookman Old Style" w:hAnsi="Bookman Old Style" w:cs="Arial"/>
          <w:sz w:val="16"/>
          <w:szCs w:val="16"/>
        </w:rPr>
        <w:t>.</w:t>
      </w:r>
      <w:r w:rsidR="0095559D" w:rsidRPr="00020DD6">
        <w:rPr>
          <w:rFonts w:ascii="Bookman Old Style" w:hAnsi="Bookman Old Style" w:cs="Arial"/>
          <w:sz w:val="16"/>
          <w:szCs w:val="16"/>
        </w:rPr>
        <w:t>B</w:t>
      </w:r>
      <w:r>
        <w:rPr>
          <w:rFonts w:ascii="Bookman Old Style" w:hAnsi="Bookman Old Style" w:cs="Arial"/>
          <w:sz w:val="16"/>
          <w:szCs w:val="16"/>
        </w:rPr>
        <w:t>.</w:t>
      </w:r>
      <w:r w:rsidR="0095559D" w:rsidRPr="00020DD6">
        <w:rPr>
          <w:rFonts w:ascii="Bookman Old Style" w:hAnsi="Bookman Old Style" w:cs="Arial"/>
          <w:sz w:val="16"/>
          <w:szCs w:val="16"/>
        </w:rPr>
        <w:t xml:space="preserve">  2006</w:t>
      </w:r>
      <w:r w:rsidR="0095559D" w:rsidRPr="00020DD6">
        <w:rPr>
          <w:rFonts w:ascii="Bookman Old Style" w:hAnsi="Bookman Old Style" w:cs="Arial"/>
          <w:sz w:val="16"/>
          <w:szCs w:val="16"/>
        </w:rPr>
        <w:noBreakHyphen/>
        <w:t>2011</w:t>
      </w:r>
    </w:p>
    <w:p w:rsidR="004D6B7E" w:rsidRPr="004D6B7E" w:rsidRDefault="004D6B7E" w:rsidP="00B91A9C">
      <w:pPr>
        <w:numPr>
          <w:ilvl w:val="0"/>
          <w:numId w:val="3"/>
        </w:numPr>
        <w:spacing w:after="12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4D6B7E">
        <w:rPr>
          <w:rFonts w:ascii="Bookman Old Style" w:hAnsi="Bookman Old Style" w:cs="Arial"/>
          <w:iCs/>
          <w:sz w:val="16"/>
          <w:szCs w:val="16"/>
        </w:rPr>
        <w:t xml:space="preserve">Responsible for the </w:t>
      </w:r>
      <w:r w:rsidR="00C134E1">
        <w:rPr>
          <w:rFonts w:ascii="Bookman Old Style" w:hAnsi="Bookman Old Style" w:cs="Arial"/>
          <w:iCs/>
          <w:sz w:val="16"/>
          <w:szCs w:val="16"/>
        </w:rPr>
        <w:t>management of</w:t>
      </w:r>
      <w:r w:rsidR="00306FDC">
        <w:rPr>
          <w:rFonts w:ascii="Bookman Old Style" w:hAnsi="Bookman Old Style" w:cs="Arial"/>
          <w:iCs/>
          <w:sz w:val="16"/>
          <w:szCs w:val="16"/>
        </w:rPr>
        <w:t xml:space="preserve"> </w:t>
      </w:r>
      <w:r>
        <w:rPr>
          <w:rFonts w:ascii="Bookman Old Style" w:hAnsi="Bookman Old Style" w:cs="Arial"/>
          <w:iCs/>
          <w:sz w:val="16"/>
          <w:szCs w:val="16"/>
        </w:rPr>
        <w:t xml:space="preserve">the </w:t>
      </w:r>
      <w:r w:rsidR="00306FDC">
        <w:rPr>
          <w:rFonts w:ascii="Bookman Old Style" w:hAnsi="Bookman Old Style" w:cs="Arial"/>
          <w:iCs/>
          <w:sz w:val="16"/>
          <w:szCs w:val="16"/>
        </w:rPr>
        <w:t xml:space="preserve">company’s </w:t>
      </w:r>
      <w:r w:rsidRPr="004D6B7E">
        <w:rPr>
          <w:rFonts w:ascii="Bookman Old Style" w:hAnsi="Bookman Old Style" w:cs="Arial"/>
          <w:iCs/>
          <w:sz w:val="16"/>
          <w:szCs w:val="16"/>
        </w:rPr>
        <w:t xml:space="preserve">terminology database. </w:t>
      </w:r>
    </w:p>
    <w:p w:rsidR="007F4FFB" w:rsidRPr="007F4FFB" w:rsidRDefault="007F4FFB" w:rsidP="00B91A9C">
      <w:pPr>
        <w:numPr>
          <w:ilvl w:val="0"/>
          <w:numId w:val="3"/>
        </w:numPr>
        <w:spacing w:after="12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7F4FFB">
        <w:rPr>
          <w:rFonts w:ascii="Bookman Old Style" w:hAnsi="Bookman Old Style" w:cs="Arial"/>
          <w:iCs/>
          <w:sz w:val="16"/>
          <w:szCs w:val="16"/>
        </w:rPr>
        <w:t xml:space="preserve">Key person for </w:t>
      </w:r>
      <w:r w:rsidR="00306FDC">
        <w:rPr>
          <w:rFonts w:ascii="Bookman Old Style" w:hAnsi="Bookman Old Style" w:cs="Arial"/>
          <w:iCs/>
          <w:sz w:val="16"/>
          <w:szCs w:val="16"/>
        </w:rPr>
        <w:t xml:space="preserve">terminology-related </w:t>
      </w:r>
      <w:r w:rsidR="00A80365">
        <w:rPr>
          <w:rFonts w:ascii="Bookman Old Style" w:hAnsi="Bookman Old Style" w:cs="Arial"/>
          <w:iCs/>
          <w:sz w:val="16"/>
          <w:szCs w:val="16"/>
        </w:rPr>
        <w:t>re</w:t>
      </w:r>
      <w:r w:rsidRPr="007F4FFB">
        <w:rPr>
          <w:rFonts w:ascii="Bookman Old Style" w:hAnsi="Bookman Old Style" w:cs="Arial"/>
          <w:iCs/>
          <w:sz w:val="16"/>
          <w:szCs w:val="16"/>
        </w:rPr>
        <w:t>searches for the transl</w:t>
      </w:r>
      <w:r w:rsidR="004D6B7E">
        <w:rPr>
          <w:rFonts w:ascii="Bookman Old Style" w:hAnsi="Bookman Old Style" w:cs="Arial"/>
          <w:iCs/>
          <w:sz w:val="16"/>
          <w:szCs w:val="16"/>
        </w:rPr>
        <w:t>ators, revisers-</w:t>
      </w:r>
      <w:r w:rsidRPr="007F4FFB">
        <w:rPr>
          <w:rFonts w:ascii="Bookman Old Style" w:hAnsi="Bookman Old Style" w:cs="Arial"/>
          <w:iCs/>
          <w:sz w:val="16"/>
          <w:szCs w:val="16"/>
        </w:rPr>
        <w:t xml:space="preserve">project leaders and team leaders (Internet </w:t>
      </w:r>
      <w:r w:rsidR="00C134E1">
        <w:rPr>
          <w:rFonts w:ascii="Bookman Old Style" w:hAnsi="Bookman Old Style" w:cs="Arial"/>
          <w:iCs/>
          <w:sz w:val="16"/>
          <w:szCs w:val="16"/>
        </w:rPr>
        <w:t>re</w:t>
      </w:r>
      <w:r w:rsidRPr="007F4FFB">
        <w:rPr>
          <w:rFonts w:ascii="Bookman Old Style" w:hAnsi="Bookman Old Style" w:cs="Arial"/>
          <w:iCs/>
          <w:sz w:val="16"/>
          <w:szCs w:val="16"/>
        </w:rPr>
        <w:t>searches, etc)</w:t>
      </w:r>
    </w:p>
    <w:p w:rsidR="004D6B7E" w:rsidRDefault="004D6B7E" w:rsidP="004D6B7E">
      <w:pPr>
        <w:pStyle w:val="ListParagraph"/>
        <w:numPr>
          <w:ilvl w:val="0"/>
          <w:numId w:val="3"/>
        </w:numPr>
        <w:tabs>
          <w:tab w:val="right" w:pos="9360"/>
        </w:tabs>
        <w:rPr>
          <w:rFonts w:ascii="Bookman Old Style" w:hAnsi="Bookman Old Style" w:cs="Arial"/>
          <w:iCs/>
          <w:sz w:val="16"/>
          <w:szCs w:val="16"/>
        </w:rPr>
      </w:pPr>
      <w:r>
        <w:rPr>
          <w:rFonts w:ascii="Bookman Old Style" w:hAnsi="Bookman Old Style" w:cs="Arial"/>
          <w:iCs/>
          <w:sz w:val="16"/>
          <w:szCs w:val="16"/>
        </w:rPr>
        <w:t>T</w:t>
      </w:r>
      <w:r w:rsidRPr="004D6B7E">
        <w:rPr>
          <w:rFonts w:ascii="Bookman Old Style" w:hAnsi="Bookman Old Style" w:cs="Arial"/>
          <w:iCs/>
          <w:sz w:val="16"/>
          <w:szCs w:val="16"/>
        </w:rPr>
        <w:t>ranslator on projects under tight deadlines</w:t>
      </w:r>
      <w:r>
        <w:rPr>
          <w:rFonts w:ascii="Bookman Old Style" w:hAnsi="Bookman Old Style" w:cs="Arial"/>
          <w:iCs/>
          <w:sz w:val="16"/>
          <w:szCs w:val="16"/>
        </w:rPr>
        <w:t xml:space="preserve"> for various clients from different backgrounds (Federal government agencies, building material companies, provincial and municipal governments, etc.)</w:t>
      </w:r>
    </w:p>
    <w:p w:rsidR="00306FDC" w:rsidRPr="004D6B7E" w:rsidRDefault="00306FDC" w:rsidP="00306FDC">
      <w:pPr>
        <w:pStyle w:val="ListParagraph"/>
        <w:tabs>
          <w:tab w:val="right" w:pos="9360"/>
        </w:tabs>
        <w:rPr>
          <w:rFonts w:ascii="Bookman Old Style" w:hAnsi="Bookman Old Style" w:cs="Arial"/>
          <w:iCs/>
          <w:sz w:val="16"/>
          <w:szCs w:val="16"/>
        </w:rPr>
      </w:pPr>
    </w:p>
    <w:p w:rsidR="00306FDC" w:rsidRDefault="00306FDC" w:rsidP="00306FDC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306FDC" w:rsidRDefault="00306FDC" w:rsidP="00306FDC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b/>
          <w:sz w:val="18"/>
          <w:szCs w:val="18"/>
        </w:rPr>
      </w:pPr>
    </w:p>
    <w:p w:rsidR="00306FDC" w:rsidRPr="00AE101F" w:rsidRDefault="00306FDC" w:rsidP="00306FDC">
      <w:pPr>
        <w:keepNext/>
        <w:pBdr>
          <w:bottom w:val="single" w:sz="18" w:space="1" w:color="C0C0C0"/>
        </w:pBdr>
        <w:jc w:val="center"/>
        <w:outlineLvl w:val="4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b/>
          <w:sz w:val="18"/>
          <w:szCs w:val="18"/>
        </w:rPr>
        <w:t>EDUCATION AND TRAINING</w:t>
      </w:r>
    </w:p>
    <w:p w:rsidR="00306FDC" w:rsidRPr="00547356" w:rsidRDefault="00306FDC" w:rsidP="00306FDC">
      <w:pPr>
        <w:tabs>
          <w:tab w:val="left" w:pos="0"/>
          <w:tab w:val="right" w:pos="6122"/>
          <w:tab w:val="right" w:pos="9360"/>
        </w:tabs>
        <w:spacing w:after="120"/>
        <w:rPr>
          <w:rFonts w:ascii="Bookman Old Style" w:hAnsi="Bookman Old Style" w:cs="Arial"/>
          <w:sz w:val="16"/>
          <w:szCs w:val="16"/>
        </w:rPr>
      </w:pPr>
    </w:p>
    <w:p w:rsidR="00306FDC" w:rsidRPr="00547356" w:rsidRDefault="00306FDC" w:rsidP="00B91A9C">
      <w:pPr>
        <w:numPr>
          <w:ilvl w:val="0"/>
          <w:numId w:val="3"/>
        </w:numPr>
        <w:spacing w:after="12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547356">
        <w:rPr>
          <w:rFonts w:ascii="Bookman Old Style" w:hAnsi="Bookman Old Style" w:cs="Arial"/>
          <w:b/>
          <w:bCs/>
          <w:sz w:val="16"/>
          <w:szCs w:val="16"/>
        </w:rPr>
        <w:t>Principles and Practice of Insurance,</w:t>
      </w:r>
      <w:r w:rsidRPr="00547356">
        <w:rPr>
          <w:rFonts w:ascii="Bookman Old Style" w:hAnsi="Bookman Old Style" w:cs="Arial"/>
          <w:sz w:val="16"/>
          <w:szCs w:val="16"/>
        </w:rPr>
        <w:t xml:space="preserve"> Insurance Institute of Canada – Moncton, N.B. Spring 2012</w:t>
      </w:r>
    </w:p>
    <w:p w:rsidR="00306FDC" w:rsidRPr="00547356" w:rsidRDefault="00306FDC" w:rsidP="00B91A9C">
      <w:pPr>
        <w:numPr>
          <w:ilvl w:val="0"/>
          <w:numId w:val="3"/>
        </w:numPr>
        <w:spacing w:after="120"/>
        <w:ind w:left="714" w:hanging="357"/>
        <w:rPr>
          <w:rFonts w:ascii="Bookman Old Style" w:hAnsi="Bookman Old Style" w:cs="Arial"/>
          <w:iCs/>
          <w:sz w:val="16"/>
          <w:szCs w:val="16"/>
          <w:lang w:val="fr-CA"/>
        </w:rPr>
      </w:pPr>
      <w:proofErr w:type="spellStart"/>
      <w:r w:rsidRPr="00547356">
        <w:rPr>
          <w:rFonts w:ascii="Bookman Old Style" w:hAnsi="Bookman Old Style" w:cs="Arial"/>
          <w:b/>
          <w:bCs/>
          <w:sz w:val="16"/>
          <w:szCs w:val="16"/>
          <w:lang w:val="fr-CA"/>
        </w:rPr>
        <w:t>Bachelor</w:t>
      </w:r>
      <w:proofErr w:type="spellEnd"/>
      <w:r w:rsidRPr="00547356">
        <w:rPr>
          <w:rFonts w:ascii="Bookman Old Style" w:hAnsi="Bookman Old Style" w:cs="Arial"/>
          <w:b/>
          <w:bCs/>
          <w:sz w:val="16"/>
          <w:szCs w:val="16"/>
          <w:lang w:val="fr-CA"/>
        </w:rPr>
        <w:t xml:space="preserve"> in Translation,</w:t>
      </w:r>
      <w:r w:rsidRPr="00547356">
        <w:rPr>
          <w:rFonts w:ascii="Bookman Old Style" w:hAnsi="Bookman Old Style" w:cs="Arial"/>
          <w:sz w:val="16"/>
          <w:szCs w:val="16"/>
          <w:lang w:val="fr-CA"/>
        </w:rPr>
        <w:t xml:space="preserve"> Université de Moncton – Moncton, N.B. 1990 - 1994</w:t>
      </w:r>
    </w:p>
    <w:p w:rsidR="00306FDC" w:rsidRPr="00547356" w:rsidRDefault="00306FDC" w:rsidP="00306FDC">
      <w:pPr>
        <w:numPr>
          <w:ilvl w:val="0"/>
          <w:numId w:val="3"/>
        </w:numPr>
        <w:spacing w:after="60"/>
        <w:ind w:left="714" w:hanging="357"/>
        <w:rPr>
          <w:rFonts w:ascii="Bookman Old Style" w:hAnsi="Bookman Old Style" w:cs="Arial"/>
          <w:iCs/>
          <w:sz w:val="16"/>
          <w:szCs w:val="16"/>
        </w:rPr>
      </w:pPr>
      <w:r w:rsidRPr="00547356">
        <w:rPr>
          <w:rFonts w:ascii="Bookman Old Style" w:hAnsi="Bookman Old Style" w:cs="Arial"/>
          <w:b/>
          <w:bCs/>
          <w:sz w:val="16"/>
          <w:szCs w:val="16"/>
        </w:rPr>
        <w:t>Certificate English course,</w:t>
      </w:r>
      <w:r w:rsidRPr="00547356">
        <w:rPr>
          <w:rFonts w:ascii="Bookman Old Style" w:hAnsi="Bookman Old Style" w:cs="Arial"/>
          <w:sz w:val="16"/>
          <w:szCs w:val="16"/>
        </w:rPr>
        <w:t xml:space="preserve"> ELS International – London, UK,  Summer 1991</w:t>
      </w:r>
    </w:p>
    <w:p w:rsidR="00763177" w:rsidRDefault="00763177" w:rsidP="000176C8">
      <w:pPr>
        <w:spacing w:after="60"/>
        <w:rPr>
          <w:rFonts w:ascii="Bookman Old Style" w:hAnsi="Bookman Old Style" w:cs="Arial"/>
          <w:sz w:val="16"/>
          <w:szCs w:val="16"/>
        </w:rPr>
      </w:pPr>
    </w:p>
    <w:sectPr w:rsidR="00763177" w:rsidSect="00F63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67" w:right="794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C26" w:rsidRDefault="000A2C26" w:rsidP="00464ACE">
      <w:r>
        <w:separator/>
      </w:r>
    </w:p>
  </w:endnote>
  <w:endnote w:type="continuationSeparator" w:id="0">
    <w:p w:rsidR="000A2C26" w:rsidRDefault="000A2C26" w:rsidP="0046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464A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464A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464A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C26" w:rsidRDefault="000A2C26" w:rsidP="00464ACE">
      <w:r>
        <w:separator/>
      </w:r>
    </w:p>
  </w:footnote>
  <w:footnote w:type="continuationSeparator" w:id="0">
    <w:p w:rsidR="000A2C26" w:rsidRDefault="000A2C26" w:rsidP="00464A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1409DC">
    <w:pPr>
      <w:pStyle w:val="Header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10987" o:spid="_x0000_s2089" type="#_x0000_t75" style="position:absolute;margin-left:0;margin-top:0;width:723.85pt;height:532.1pt;z-index:-251657216;mso-position-horizontal:center;mso-position-horizontal-relative:margin;mso-position-vertical:center;mso-position-vertical-relative:margin" o:allowincell="f">
          <v:imagedata r:id="rId1" o:title="TRANSLAT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1409DC">
    <w:pPr>
      <w:pStyle w:val="Header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10988" o:spid="_x0000_s2090" type="#_x0000_t75" style="position:absolute;margin-left:0;margin-top:0;width:723.85pt;height:532.1pt;z-index:-251656192;mso-position-horizontal:center;mso-position-horizontal-relative:margin;mso-position-vertical:center;mso-position-vertical-relative:margin" o:allowincell="f">
          <v:imagedata r:id="rId1" o:title="TRANSLATE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CE" w:rsidRDefault="001409DC">
    <w:pPr>
      <w:pStyle w:val="Header"/>
    </w:pPr>
    <w:r>
      <w:rPr>
        <w:noProof/>
        <w:lang w:val="fr-CA" w:eastAsia="fr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510986" o:spid="_x0000_s2088" type="#_x0000_t75" style="position:absolute;margin-left:0;margin-top:0;width:723.85pt;height:532.1pt;z-index:-251658240;mso-position-horizontal:center;mso-position-horizontal-relative:margin;mso-position-vertical:center;mso-position-vertical-relative:margin" o:allowincell="f">
          <v:imagedata r:id="rId1" o:title="TRANSLA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68CA"/>
    <w:multiLevelType w:val="hybridMultilevel"/>
    <w:tmpl w:val="B80AD634"/>
    <w:lvl w:ilvl="0" w:tplc="DCAEB95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  <w:lvl w:ilvl="1" w:tplc="FDFC75D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265AC8"/>
    <w:multiLevelType w:val="hybridMultilevel"/>
    <w:tmpl w:val="F758714C"/>
    <w:lvl w:ilvl="0" w:tplc="140C6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677844"/>
    <w:multiLevelType w:val="hybridMultilevel"/>
    <w:tmpl w:val="95D6D110"/>
    <w:lvl w:ilvl="0" w:tplc="DCAEB95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isplayBackgroundShape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>
      <o:colormru v:ext="edit" colors="#bfe8fd"/>
      <o:colormenu v:ext="edit" fillcolor="#bfe8f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F7727"/>
    <w:rsid w:val="000176C8"/>
    <w:rsid w:val="00044FC9"/>
    <w:rsid w:val="00066630"/>
    <w:rsid w:val="0007747B"/>
    <w:rsid w:val="00077FAE"/>
    <w:rsid w:val="000A2C26"/>
    <w:rsid w:val="00126F2B"/>
    <w:rsid w:val="001409DC"/>
    <w:rsid w:val="00170A1F"/>
    <w:rsid w:val="001B4770"/>
    <w:rsid w:val="001C1ABC"/>
    <w:rsid w:val="001D029A"/>
    <w:rsid w:val="001D3AB3"/>
    <w:rsid w:val="0021105D"/>
    <w:rsid w:val="002E38CA"/>
    <w:rsid w:val="002F31DC"/>
    <w:rsid w:val="00306FDC"/>
    <w:rsid w:val="00316923"/>
    <w:rsid w:val="00373A64"/>
    <w:rsid w:val="003A215B"/>
    <w:rsid w:val="003A60D1"/>
    <w:rsid w:val="003C110A"/>
    <w:rsid w:val="003C1D76"/>
    <w:rsid w:val="00403787"/>
    <w:rsid w:val="004118F5"/>
    <w:rsid w:val="00451573"/>
    <w:rsid w:val="0045527D"/>
    <w:rsid w:val="00455963"/>
    <w:rsid w:val="00464ACE"/>
    <w:rsid w:val="0048564F"/>
    <w:rsid w:val="0049525A"/>
    <w:rsid w:val="004D6B7E"/>
    <w:rsid w:val="0050151C"/>
    <w:rsid w:val="00524288"/>
    <w:rsid w:val="00526592"/>
    <w:rsid w:val="00547356"/>
    <w:rsid w:val="00564C54"/>
    <w:rsid w:val="00564F89"/>
    <w:rsid w:val="00571CE4"/>
    <w:rsid w:val="005914FA"/>
    <w:rsid w:val="005B46E1"/>
    <w:rsid w:val="005C0E34"/>
    <w:rsid w:val="005D2435"/>
    <w:rsid w:val="005E4084"/>
    <w:rsid w:val="005F4578"/>
    <w:rsid w:val="005F6909"/>
    <w:rsid w:val="00605344"/>
    <w:rsid w:val="006218E4"/>
    <w:rsid w:val="006703BA"/>
    <w:rsid w:val="00674B4C"/>
    <w:rsid w:val="006948E6"/>
    <w:rsid w:val="006D0F89"/>
    <w:rsid w:val="006D2433"/>
    <w:rsid w:val="0071632B"/>
    <w:rsid w:val="00723508"/>
    <w:rsid w:val="00763177"/>
    <w:rsid w:val="007F4FFB"/>
    <w:rsid w:val="008173ED"/>
    <w:rsid w:val="00823468"/>
    <w:rsid w:val="0089517B"/>
    <w:rsid w:val="008E68AE"/>
    <w:rsid w:val="008F7727"/>
    <w:rsid w:val="0095559D"/>
    <w:rsid w:val="00963983"/>
    <w:rsid w:val="009712EC"/>
    <w:rsid w:val="009C5723"/>
    <w:rsid w:val="00A04529"/>
    <w:rsid w:val="00A328CF"/>
    <w:rsid w:val="00A34145"/>
    <w:rsid w:val="00A36B6E"/>
    <w:rsid w:val="00A80365"/>
    <w:rsid w:val="00A808B7"/>
    <w:rsid w:val="00AB1EE0"/>
    <w:rsid w:val="00AB41AC"/>
    <w:rsid w:val="00AE0CC9"/>
    <w:rsid w:val="00AE101F"/>
    <w:rsid w:val="00B17CD1"/>
    <w:rsid w:val="00B21D2B"/>
    <w:rsid w:val="00B91A9C"/>
    <w:rsid w:val="00BA62E4"/>
    <w:rsid w:val="00BD7EB0"/>
    <w:rsid w:val="00BE3EA5"/>
    <w:rsid w:val="00C134E1"/>
    <w:rsid w:val="00C51F13"/>
    <w:rsid w:val="00C53C32"/>
    <w:rsid w:val="00C63F98"/>
    <w:rsid w:val="00C87F09"/>
    <w:rsid w:val="00C87FEF"/>
    <w:rsid w:val="00C9359E"/>
    <w:rsid w:val="00CA2E03"/>
    <w:rsid w:val="00CA562E"/>
    <w:rsid w:val="00CD0F0F"/>
    <w:rsid w:val="00CD5243"/>
    <w:rsid w:val="00D05CAD"/>
    <w:rsid w:val="00D14564"/>
    <w:rsid w:val="00D52660"/>
    <w:rsid w:val="00D80B8B"/>
    <w:rsid w:val="00DE0DF4"/>
    <w:rsid w:val="00E16084"/>
    <w:rsid w:val="00E46D8B"/>
    <w:rsid w:val="00E573EE"/>
    <w:rsid w:val="00E80B8C"/>
    <w:rsid w:val="00E967AD"/>
    <w:rsid w:val="00E970C7"/>
    <w:rsid w:val="00EB31C5"/>
    <w:rsid w:val="00EF5059"/>
    <w:rsid w:val="00F02A7B"/>
    <w:rsid w:val="00F631B0"/>
    <w:rsid w:val="00F63262"/>
    <w:rsid w:val="00FA4B0C"/>
    <w:rsid w:val="00FB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ru v:ext="edit" colors="#bfe8fd"/>
      <o:colormenu v:ext="edit" fillcolor="#bfe8f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1D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A1F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464A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ACE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464A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ACE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CA562E"/>
    <w:rPr>
      <w:color w:val="E2D7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A5FC-0B75-4542-8417-842CEDD9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Rémi</cp:lastModifiedBy>
  <cp:revision>13</cp:revision>
  <cp:lastPrinted>2012-02-03T18:31:00Z</cp:lastPrinted>
  <dcterms:created xsi:type="dcterms:W3CDTF">2012-08-20T14:23:00Z</dcterms:created>
  <dcterms:modified xsi:type="dcterms:W3CDTF">2012-09-04T16:28:00Z</dcterms:modified>
</cp:coreProperties>
</file>