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33" w:rsidRDefault="002D1804">
      <w:pPr>
        <w:spacing w:before="200" w:after="200" w:line="276" w:lineRule="auto"/>
      </w:pPr>
      <w:r w:rsidRPr="002D1804">
        <w:rPr>
          <w:rFonts w:ascii="Calibri" w:eastAsia="Calibri" w:hAnsi="Calibri" w:cs="Calibri"/>
          <w:noProof/>
          <w:sz w:val="20"/>
          <w:szCs w:val="20"/>
        </w:rPr>
        <w:pict>
          <v:rect id="Rectangle 396" o:spid="_x0000_s1026" style="position:absolute;margin-left:278.25pt;margin-top:2.25pt;width:197.4pt;height:78.75pt;flip:x;z-index:251659264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" o:allowincell="f" fillcolor="white [3212]" strokecolor="gray [1629]" strokeweight="1.5pt">
            <v:shadow on="t" type="perspective" color="black" opacity="26214f" origin="-.5,-.5" offset=".74836mm,.74836mm" matrix="65864f,,,65864f"/>
            <v:textbox inset="21.6pt,21.6pt,21.6pt,21.6pt">
              <w:txbxContent>
                <w:p w:rsidR="00B94A24" w:rsidRPr="00B94A24" w:rsidRDefault="00B94A24" w:rsidP="00B94A24">
                  <w:pPr>
                    <w:rPr>
                      <w:color w:val="4F81BD" w:themeColor="accent1"/>
                      <w:szCs w:val="20"/>
                      <w:lang w:val="en-GB"/>
                    </w:rPr>
                  </w:pPr>
                  <w:r w:rsidRPr="00B94A24">
                    <w:rPr>
                      <w:color w:val="4F81BD" w:themeColor="accent1"/>
                      <w:szCs w:val="20"/>
                      <w:lang w:val="en-GB"/>
                    </w:rPr>
                    <w:t>Strong points: Spirit of commitment and team spirit</w:t>
                  </w:r>
                </w:p>
              </w:txbxContent>
            </v:textbox>
            <w10:wrap type="square" anchorx="margin" anchory="margin"/>
          </v:rect>
        </w:pict>
      </w:r>
      <w:r w:rsidR="00B94A24">
        <w:rPr>
          <w:rFonts w:ascii="Calibri" w:eastAsia="Calibri" w:hAnsi="Calibri" w:cs="Calibri"/>
          <w:sz w:val="20"/>
          <w:szCs w:val="20"/>
        </w:rPr>
        <w:t> </w:t>
      </w:r>
      <w:r w:rsidR="00AA7422">
        <w:rPr>
          <w:noProof/>
          <w:lang w:val="fr-FR" w:eastAsia="fr-FR"/>
        </w:rPr>
        <w:drawing>
          <wp:inline distT="0" distB="0" distL="0" distR="0">
            <wp:extent cx="2867025" cy="9810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4133" w:rsidRDefault="00B94A24">
      <w:pPr>
        <w:pStyle w:val="Titre1"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76" w:lineRule="auto"/>
        <w:ind w:left="60" w:right="60"/>
      </w:pPr>
      <w:r>
        <w:rPr>
          <w:rFonts w:ascii="Calibri" w:eastAsia="Calibri" w:hAnsi="Calibri" w:cs="Calibri"/>
          <w:caps/>
          <w:color w:val="FFFFFF"/>
          <w:spacing w:val="15"/>
          <w:sz w:val="32"/>
          <w:szCs w:val="32"/>
        </w:rPr>
        <w:t>KWEGANG LEKEMO CORINE CLAUDIA</w:t>
      </w:r>
    </w:p>
    <w:tbl>
      <w:tblPr>
        <w:tblW w:w="945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1897"/>
        <w:gridCol w:w="7553"/>
      </w:tblGrid>
      <w:tr w:rsidR="00074133">
        <w:trPr>
          <w:trHeight w:val="399"/>
        </w:trPr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133" w:rsidRDefault="00B94A24">
            <w:pPr>
              <w:spacing w:before="240" w:after="120" w:line="220" w:lineRule="atLeast"/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>Objective:</w:t>
            </w:r>
          </w:p>
          <w:p w:rsidR="00074133" w:rsidRDefault="00B94A24">
            <w:pPr>
              <w:spacing w:before="200"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  <w:p w:rsidR="002E37B5" w:rsidRPr="002E37B5" w:rsidRDefault="002E37B5" w:rsidP="002E37B5">
            <w:pPr>
              <w:spacing w:before="240" w:after="120"/>
              <w:jc w:val="both"/>
              <w:rPr>
                <w:rFonts w:ascii="Arial Black" w:eastAsia="Arial Black" w:hAnsi="Arial Black" w:cs="Arial Black"/>
                <w:sz w:val="20"/>
                <w:szCs w:val="20"/>
              </w:rPr>
            </w:pPr>
            <w:r w:rsidRPr="002E37B5">
              <w:rPr>
                <w:rFonts w:ascii="Arial Black" w:eastAsia="Arial Black" w:hAnsi="Arial Black" w:cs="Arial Black"/>
                <w:sz w:val="20"/>
                <w:szCs w:val="20"/>
              </w:rPr>
              <w:t xml:space="preserve">Professional </w:t>
            </w:r>
          </w:p>
          <w:p w:rsidR="002E37B5" w:rsidRDefault="002E37B5" w:rsidP="002E37B5">
            <w:pPr>
              <w:spacing w:before="240" w:after="120"/>
              <w:jc w:val="both"/>
            </w:pPr>
            <w:r w:rsidRPr="002E37B5">
              <w:rPr>
                <w:rFonts w:ascii="Arial Black" w:eastAsia="Arial Black" w:hAnsi="Arial Black" w:cs="Arial Black"/>
                <w:sz w:val="20"/>
                <w:szCs w:val="20"/>
              </w:rPr>
              <w:t>experience</w:t>
            </w:r>
          </w:p>
        </w:tc>
        <w:tc>
          <w:tcPr>
            <w:tcW w:w="7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133" w:rsidRDefault="00B94A24" w:rsidP="00A6414E">
            <w:pPr>
              <w:spacing w:before="240" w:after="120" w:line="240" w:lineRule="atLeast"/>
              <w:rPr>
                <w:rFonts w:ascii="Bodoni MT" w:eastAsia="Bodoni MT" w:hAnsi="Bodoni MT" w:cs="Bodoni MT"/>
              </w:rPr>
            </w:pPr>
            <w:r>
              <w:rPr>
                <w:rFonts w:ascii="Bodoni MT" w:eastAsia="Bodoni MT" w:hAnsi="Bodoni MT" w:cs="Bodoni MT"/>
              </w:rPr>
              <w:t>An entry position as English-French</w:t>
            </w:r>
            <w:r w:rsidR="00A6414E">
              <w:rPr>
                <w:rFonts w:ascii="Bodoni MT" w:eastAsia="Bodoni MT" w:hAnsi="Bodoni MT" w:cs="Bodoni MT"/>
              </w:rPr>
              <w:t>-Spanish</w:t>
            </w:r>
            <w:r w:rsidR="00600D90">
              <w:rPr>
                <w:rFonts w:ascii="Bodoni MT" w:eastAsia="Bodoni MT" w:hAnsi="Bodoni MT" w:cs="Bodoni MT"/>
              </w:rPr>
              <w:t xml:space="preserve"> translator</w:t>
            </w:r>
            <w:r w:rsidR="00055F0D">
              <w:rPr>
                <w:rFonts w:ascii="Bodoni MT" w:eastAsia="Bodoni MT" w:hAnsi="Bodoni MT" w:cs="Bodoni MT"/>
              </w:rPr>
              <w:t xml:space="preserve"> </w:t>
            </w:r>
          </w:p>
          <w:p w:rsidR="00600D90" w:rsidRDefault="00600D90" w:rsidP="00A6414E">
            <w:pPr>
              <w:spacing w:before="240" w:after="120" w:line="240" w:lineRule="atLeast"/>
              <w:rPr>
                <w:rFonts w:ascii="Bodoni MT" w:eastAsia="Bodoni MT" w:hAnsi="Bodoni MT" w:cs="Bodoni MT"/>
              </w:rPr>
            </w:pPr>
          </w:p>
          <w:p w:rsidR="00600D90" w:rsidRPr="002E37B5" w:rsidRDefault="00600D90" w:rsidP="002E37B5">
            <w:pPr>
              <w:spacing w:before="240" w:after="120" w:line="360" w:lineRule="auto"/>
            </w:pPr>
            <w:r>
              <w:rPr>
                <w:rFonts w:ascii="Calibri" w:eastAsia="Calibri" w:hAnsi="Calibri" w:cs="Calibri"/>
                <w:i/>
                <w:iCs/>
              </w:rPr>
              <w:t>[</w:t>
            </w:r>
            <w:r w:rsidRPr="00600D90">
              <w:rPr>
                <w:rFonts w:ascii="Calibri" w:eastAsia="Calibri" w:hAnsi="Calibri" w:cs="Calibri"/>
                <w:i/>
                <w:iCs/>
              </w:rPr>
              <w:t>May</w:t>
            </w:r>
            <w:r>
              <w:rPr>
                <w:rFonts w:ascii="Calibri" w:eastAsia="Calibri" w:hAnsi="Calibri" w:cs="Calibri"/>
                <w:i/>
                <w:iCs/>
              </w:rPr>
              <w:t xml:space="preserve"> 2018] Volunteer translator at URID</w:t>
            </w:r>
            <w:r w:rsidR="002E37B5">
              <w:rPr>
                <w:rFonts w:ascii="Calibri" w:eastAsia="Calibri" w:hAnsi="Calibri" w:cs="Calibri"/>
                <w:i/>
                <w:iCs/>
              </w:rPr>
              <w:t>U</w:t>
            </w:r>
          </w:p>
        </w:tc>
      </w:tr>
      <w:tr w:rsidR="00074133">
        <w:trPr>
          <w:trHeight w:val="60"/>
        </w:trPr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133" w:rsidRDefault="00074133">
            <w:pPr>
              <w:spacing w:before="200" w:after="200" w:line="276" w:lineRule="auto"/>
            </w:pPr>
          </w:p>
          <w:p w:rsidR="00074133" w:rsidRDefault="00B94A24">
            <w:pPr>
              <w:spacing w:before="200" w:after="20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133" w:rsidRDefault="00600D90">
            <w:pPr>
              <w:spacing w:before="240" w:after="120" w:line="360" w:lineRule="auto"/>
            </w:pPr>
            <w:r>
              <w:rPr>
                <w:rFonts w:ascii="Calibri" w:eastAsia="Calibri" w:hAnsi="Calibri" w:cs="Calibri"/>
                <w:i/>
                <w:iCs/>
              </w:rPr>
              <w:t>[September 2017- May2018</w:t>
            </w:r>
            <w:r w:rsidR="00B94A24">
              <w:rPr>
                <w:rFonts w:ascii="Calibri" w:eastAsia="Calibri" w:hAnsi="Calibri" w:cs="Calibri"/>
                <w:i/>
                <w:iCs/>
              </w:rPr>
              <w:t>] Translator on training at the Interpretation and Translation Service of the National Commission on Human Rights and Freedoms, Yaounde, Cameroon</w:t>
            </w:r>
          </w:p>
          <w:p w:rsidR="00074133" w:rsidRDefault="00B94A24">
            <w:pPr>
              <w:numPr>
                <w:ilvl w:val="0"/>
                <w:numId w:val="1"/>
              </w:numPr>
              <w:spacing w:before="240" w:after="120" w:line="220" w:lineRule="atLeast"/>
              <w:ind w:left="0" w:right="245" w:firstLine="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6 months of training experience at the Interpretation and Translation Service at the NCHRF, Yaounde</w:t>
            </w:r>
          </w:p>
          <w:p w:rsidR="00074133" w:rsidRDefault="00B94A24">
            <w:pPr>
              <w:numPr>
                <w:ilvl w:val="0"/>
                <w:numId w:val="1"/>
              </w:numPr>
              <w:spacing w:before="240" w:after="120" w:line="220" w:lineRule="atLeast"/>
              <w:ind w:left="0" w:right="245" w:firstLine="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Translation of main reports and other documents of the National Commission on Human Rights and Freedoms</w:t>
            </w:r>
          </w:p>
          <w:p w:rsidR="00074133" w:rsidRDefault="00B94A24">
            <w:pPr>
              <w:numPr>
                <w:ilvl w:val="0"/>
                <w:numId w:val="1"/>
              </w:numPr>
              <w:spacing w:before="240" w:after="120" w:line="220" w:lineRule="atLeast"/>
              <w:ind w:left="0" w:right="245" w:firstLine="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Participations in head office activities (sessions, human rights days, etc.)</w:t>
            </w:r>
          </w:p>
          <w:p w:rsidR="00074133" w:rsidRDefault="00B94A24">
            <w:pPr>
              <w:numPr>
                <w:ilvl w:val="0"/>
                <w:numId w:val="1"/>
              </w:numPr>
              <w:spacing w:before="240" w:after="120" w:line="220" w:lineRule="atLeast"/>
              <w:ind w:left="0" w:right="245" w:firstLine="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Worked closely with the Chief of Service and colleagues to deliver translations within set deadlines</w:t>
            </w:r>
          </w:p>
          <w:p w:rsidR="00074133" w:rsidRDefault="00B94A24">
            <w:pPr>
              <w:numPr>
                <w:ilvl w:val="0"/>
                <w:numId w:val="1"/>
              </w:numPr>
              <w:spacing w:before="240" w:after="120" w:line="220" w:lineRule="atLeast"/>
              <w:ind w:left="0" w:right="245" w:firstLine="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Assisted the Translation Service to diligently accomplish its various daily tasks </w:t>
            </w:r>
          </w:p>
          <w:p w:rsidR="00074133" w:rsidRDefault="00B94A24" w:rsidP="0026196E">
            <w:pPr>
              <w:pStyle w:val="Paragraphedeliste"/>
              <w:numPr>
                <w:ilvl w:val="0"/>
                <w:numId w:val="1"/>
              </w:numPr>
              <w:spacing w:before="240" w:after="120" w:line="360" w:lineRule="auto"/>
            </w:pPr>
            <w:r w:rsidRPr="0026196E">
              <w:rPr>
                <w:rFonts w:ascii="Calibri" w:eastAsia="Calibri" w:hAnsi="Calibri" w:cs="Calibri"/>
                <w:i/>
                <w:iCs/>
              </w:rPr>
              <w:t>[March - May 2016] Trainee at the Translation Service of CRTV, Yaounde, Cameroon</w:t>
            </w:r>
          </w:p>
          <w:p w:rsidR="00074133" w:rsidRDefault="00B94A24">
            <w:pPr>
              <w:numPr>
                <w:ilvl w:val="0"/>
                <w:numId w:val="2"/>
              </w:numPr>
              <w:spacing w:before="240" w:after="120" w:line="220" w:lineRule="atLeast"/>
              <w:ind w:left="0" w:right="245" w:firstLine="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Writing and translating documents and publicity messages</w:t>
            </w:r>
          </w:p>
          <w:p w:rsidR="00074133" w:rsidRDefault="00B94A24">
            <w:pPr>
              <w:numPr>
                <w:ilvl w:val="0"/>
                <w:numId w:val="2"/>
              </w:numPr>
              <w:spacing w:before="240" w:after="120" w:line="220" w:lineRule="atLeast"/>
              <w:ind w:left="0" w:right="245" w:firstLine="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Preparing glossaries</w:t>
            </w:r>
          </w:p>
        </w:tc>
      </w:tr>
    </w:tbl>
    <w:p w:rsidR="00074133" w:rsidRDefault="00B94A24">
      <w:pPr>
        <w:spacing w:before="240" w:after="120" w:line="360" w:lineRule="auto"/>
        <w:ind w:left="121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[August - October 2014] Trainee at the Translation Service of the Ministry of Public Service and Administrative Reform</w:t>
      </w:r>
    </w:p>
    <w:p w:rsidR="0026196E" w:rsidRPr="0026196E" w:rsidRDefault="0026196E" w:rsidP="0026196E">
      <w:pPr>
        <w:pStyle w:val="Paragraphedeliste"/>
        <w:numPr>
          <w:ilvl w:val="0"/>
          <w:numId w:val="6"/>
        </w:numPr>
        <w:spacing w:before="240" w:after="120" w:line="36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26196E">
        <w:rPr>
          <w:rFonts w:ascii="Calibri" w:eastAsia="Calibri" w:hAnsi="Calibri" w:cs="Calibri"/>
          <w:iCs/>
          <w:sz w:val="20"/>
          <w:szCs w:val="20"/>
        </w:rPr>
        <w:lastRenderedPageBreak/>
        <w:t>Translating administrative letter</w:t>
      </w:r>
    </w:p>
    <w:p w:rsidR="00600D90" w:rsidRDefault="00600D90">
      <w:pPr>
        <w:spacing w:before="240" w:after="120" w:line="360" w:lineRule="auto"/>
        <w:ind w:left="1210"/>
      </w:pPr>
    </w:p>
    <w:tbl>
      <w:tblPr>
        <w:tblpPr w:leftFromText="180" w:rightFromText="180" w:vertAnchor="text" w:horzAnchor="page" w:tblpX="1738" w:tblpY="-510"/>
        <w:tblOverlap w:val="never"/>
        <w:tblW w:w="9450" w:type="dxa"/>
        <w:tblCellMar>
          <w:left w:w="0" w:type="dxa"/>
          <w:right w:w="0" w:type="dxa"/>
        </w:tblCellMar>
        <w:tblLook w:val="0000"/>
      </w:tblPr>
      <w:tblGrid>
        <w:gridCol w:w="1897"/>
        <w:gridCol w:w="7553"/>
      </w:tblGrid>
      <w:tr w:rsidR="00600D90" w:rsidTr="00600D90">
        <w:trPr>
          <w:trHeight w:val="60"/>
        </w:trPr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0" w:rsidRDefault="00600D90" w:rsidP="00600D90">
            <w:pPr>
              <w:spacing w:before="240" w:after="120" w:line="220" w:lineRule="atLeast"/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>Training</w:t>
            </w:r>
          </w:p>
          <w:p w:rsidR="00600D90" w:rsidRDefault="00600D90" w:rsidP="00600D90">
            <w:pPr>
              <w:spacing w:before="200" w:after="20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  <w:p w:rsidR="00600D90" w:rsidRDefault="00600D90" w:rsidP="00600D90">
            <w:pPr>
              <w:spacing w:before="200" w:after="20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  <w:p w:rsidR="00600D90" w:rsidRDefault="00600D90" w:rsidP="00600D90">
            <w:pPr>
              <w:spacing w:before="200" w:after="200" w:line="276" w:lineRule="auto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0" w:rsidRDefault="00600D90" w:rsidP="00600D90">
            <w:pPr>
              <w:spacing w:before="240" w:after="120" w:line="360" w:lineRule="auto"/>
            </w:pPr>
            <w:r>
              <w:rPr>
                <w:rFonts w:ascii="Calibri" w:eastAsia="Calibri" w:hAnsi="Calibri" w:cs="Calibri"/>
                <w:i/>
                <w:iCs/>
              </w:rPr>
              <w:t>[2016-2017] Higher Institute of Translation, Interpretation and Communication Yaounde, Cameroon</w:t>
            </w:r>
          </w:p>
          <w:p w:rsidR="00600D90" w:rsidRDefault="00600D90" w:rsidP="00600D90">
            <w:pPr>
              <w:spacing w:before="240" w:after="120" w:line="220" w:lineRule="atLeast"/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Master in Translation (French)</w:t>
            </w:r>
          </w:p>
          <w:p w:rsidR="00600D90" w:rsidRDefault="00600D90" w:rsidP="00600D90">
            <w:pPr>
              <w:numPr>
                <w:ilvl w:val="0"/>
                <w:numId w:val="4"/>
              </w:numPr>
              <w:spacing w:before="240" w:after="120" w:line="220" w:lineRule="atLeast"/>
              <w:ind w:left="245" w:right="245" w:firstLine="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First class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honours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presentation of research topic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00D90" w:rsidTr="00600D90">
        <w:trPr>
          <w:trHeight w:val="973"/>
        </w:trPr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0" w:rsidRDefault="00600D90" w:rsidP="00600D90">
            <w:pPr>
              <w:spacing w:before="240" w:after="120" w:line="220" w:lineRule="atLeast"/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> </w:t>
            </w:r>
          </w:p>
        </w:tc>
        <w:tc>
          <w:tcPr>
            <w:tcW w:w="7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0" w:rsidRDefault="00600D90" w:rsidP="00600D90">
            <w:pPr>
              <w:spacing w:before="240" w:after="120" w:line="360" w:lineRule="auto"/>
            </w:pPr>
            <w:r>
              <w:rPr>
                <w:rFonts w:ascii="Calibri" w:eastAsia="Calibri" w:hAnsi="Calibri" w:cs="Calibri"/>
                <w:i/>
                <w:iCs/>
              </w:rPr>
              <w:t xml:space="preserve">[2012-2013] University of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Dschang</w:t>
            </w:r>
            <w:proofErr w:type="spellEnd"/>
            <w:r>
              <w:rPr>
                <w:rFonts w:ascii="Calibri" w:eastAsia="Calibri" w:hAnsi="Calibri" w:cs="Calibri"/>
                <w:i/>
                <w:iCs/>
              </w:rPr>
              <w:t>, Cameroon</w:t>
            </w:r>
          </w:p>
          <w:p w:rsidR="00600D90" w:rsidRDefault="00600D90" w:rsidP="00600D90">
            <w:pPr>
              <w:spacing w:before="240" w:after="120" w:line="220" w:lineRule="atLeast"/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 xml:space="preserve">Trilingual Bachelor of Arts, Spanish </w:t>
            </w:r>
          </w:p>
          <w:p w:rsidR="00600D90" w:rsidRDefault="00600D90" w:rsidP="00600D90">
            <w:pPr>
              <w:spacing w:before="240" w:after="120" w:line="220" w:lineRule="atLeast"/>
              <w:ind w:left="245" w:right="245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  <w:p w:rsidR="00600D90" w:rsidRDefault="00600D90" w:rsidP="00600D90">
            <w:pPr>
              <w:spacing w:before="240" w:after="120" w:line="220" w:lineRule="atLeast"/>
              <w:ind w:left="245" w:right="245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600D90" w:rsidTr="00600D90">
        <w:trPr>
          <w:trHeight w:val="478"/>
        </w:trPr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0" w:rsidRDefault="00600D90" w:rsidP="00600D90">
            <w:pPr>
              <w:spacing w:before="240" w:after="120" w:line="220" w:lineRule="atLeast"/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>Aptitudes</w:t>
            </w:r>
          </w:p>
        </w:tc>
        <w:tc>
          <w:tcPr>
            <w:tcW w:w="7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0" w:rsidRDefault="00600D90" w:rsidP="00600D90">
            <w:pPr>
              <w:numPr>
                <w:ilvl w:val="0"/>
                <w:numId w:val="5"/>
              </w:numPr>
              <w:pBdr>
                <w:left w:val="nil"/>
              </w:pBdr>
              <w:spacing w:before="240" w:after="120" w:line="220" w:lineRule="atLeast"/>
              <w:ind w:hanging="564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Dynamic, enthusiastic, motivated and respectful</w:t>
            </w:r>
          </w:p>
          <w:p w:rsidR="00600D90" w:rsidRDefault="00600D90" w:rsidP="00600D90">
            <w:pPr>
              <w:spacing w:before="240" w:after="120" w:line="220" w:lineRule="atLeast"/>
              <w:ind w:left="245" w:right="245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600D90" w:rsidTr="00600D90">
        <w:trPr>
          <w:trHeight w:val="3757"/>
        </w:trPr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0" w:rsidRDefault="00600D90" w:rsidP="00600D90">
            <w:pPr>
              <w:spacing w:before="240" w:after="120" w:line="220" w:lineRule="atLeast"/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>References</w:t>
            </w:r>
          </w:p>
        </w:tc>
        <w:tc>
          <w:tcPr>
            <w:tcW w:w="7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96E" w:rsidRDefault="0026196E" w:rsidP="0026196E">
            <w:pPr>
              <w:spacing w:after="1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Ngende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Eugene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Translator at the </w:t>
            </w:r>
            <w:r w:rsidRPr="002619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National Commission on Human Rights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6196E">
              <w:rPr>
                <w:rFonts w:ascii="Calibri" w:eastAsia="Calibri" w:hAnsi="Calibri" w:cs="Calibri"/>
                <w:b/>
                <w:sz w:val="20"/>
                <w:szCs w:val="20"/>
              </w:rPr>
              <w:t>Freedoms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Tel: (237) 674 444 530</w:t>
            </w:r>
          </w:p>
          <w:p w:rsidR="0026196E" w:rsidRDefault="0026196E" w:rsidP="0026196E">
            <w:pPr>
              <w:spacing w:after="1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Heutchou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Emilienne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Freelance Translator and Interpreter, Tel: (237) 699 819 140</w:t>
            </w:r>
          </w:p>
          <w:p w:rsidR="00600D90" w:rsidRPr="0026196E" w:rsidRDefault="00600D90" w:rsidP="0026196E">
            <w:pPr>
              <w:spacing w:after="10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Metanmo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Germain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Director of Studies,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ISTIC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Yaounde, Tel: (237) 699 796 099</w:t>
            </w:r>
          </w:p>
          <w:p w:rsidR="00600D90" w:rsidRDefault="00600D90" w:rsidP="00600D90">
            <w:pPr>
              <w:spacing w:after="10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Nlomgoï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Léontine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Translation Manager,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CRTV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Tel: (237) 677 606 370</w:t>
            </w:r>
          </w:p>
          <w:p w:rsidR="00600D90" w:rsidRDefault="00600D90" w:rsidP="00600D90">
            <w:pPr>
              <w:spacing w:before="240" w:after="120" w:line="220" w:lineRule="atLeast"/>
              <w:ind w:left="720"/>
              <w:jc w:val="both"/>
            </w:pPr>
          </w:p>
        </w:tc>
      </w:tr>
      <w:tr w:rsidR="00600D90" w:rsidTr="00600D90">
        <w:trPr>
          <w:trHeight w:val="4141"/>
        </w:trPr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0" w:rsidRDefault="00600D90" w:rsidP="00600D90">
            <w:pPr>
              <w:spacing w:before="240" w:after="120" w:line="220" w:lineRule="atLeast"/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0" w:rsidRDefault="00600D90" w:rsidP="00600D90">
            <w:pPr>
              <w:spacing w:after="10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600D90" w:rsidTr="00600D90">
        <w:trPr>
          <w:trHeight w:val="78"/>
        </w:trPr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0" w:rsidRDefault="00600D90" w:rsidP="00600D90">
            <w:pPr>
              <w:spacing w:before="240" w:after="120" w:line="220" w:lineRule="atLeast"/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> </w:t>
            </w:r>
          </w:p>
        </w:tc>
        <w:tc>
          <w:tcPr>
            <w:tcW w:w="7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0" w:rsidRDefault="00600D90" w:rsidP="00600D90">
            <w:pPr>
              <w:spacing w:before="240" w:after="120" w:line="220" w:lineRule="atLeas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</w:tc>
      </w:tr>
    </w:tbl>
    <w:p w:rsidR="00074133" w:rsidRDefault="00B94A24" w:rsidP="002E37B5">
      <w:pPr>
        <w:spacing w:before="240" w:after="120" w:line="220" w:lineRule="atLeast"/>
        <w:ind w:right="245"/>
        <w:jc w:val="both"/>
      </w:pPr>
      <w:r w:rsidRPr="00600D90">
        <w:rPr>
          <w:sz w:val="20"/>
          <w:szCs w:val="20"/>
        </w:rPr>
        <w:br w:type="page"/>
      </w:r>
    </w:p>
    <w:p w:rsidR="00074133" w:rsidRDefault="00B94A24">
      <w:pPr>
        <w:spacing w:before="200" w:after="200" w:line="276" w:lineRule="auto"/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 </w:t>
      </w:r>
    </w:p>
    <w:sectPr w:rsidR="00074133" w:rsidSect="003265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1128A30"/>
    <w:lvl w:ilvl="0" w:tplc="649C3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bCs w:val="0"/>
        <w:i w:val="0"/>
        <w:iCs w:val="0"/>
        <w:smallCaps w:val="0"/>
        <w:sz w:val="20"/>
        <w:szCs w:val="20"/>
        <w:bdr w:val="nil"/>
      </w:rPr>
    </w:lvl>
    <w:lvl w:ilvl="1" w:tplc="D8A48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E224F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A8A3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5E68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5898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E32C9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D433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0EAF8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AF642A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bCs w:val="0"/>
        <w:i w:val="0"/>
        <w:iCs w:val="0"/>
        <w:smallCaps w:val="0"/>
        <w:sz w:val="20"/>
        <w:szCs w:val="20"/>
        <w:bdr w:val="nil"/>
      </w:rPr>
    </w:lvl>
    <w:lvl w:ilvl="1" w:tplc="BE6CEA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964A5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14A89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9C52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2CDE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B067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1C1C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EE55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46B2A2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  <w:bdr w:val="nil"/>
      </w:rPr>
    </w:lvl>
    <w:lvl w:ilvl="1" w:tplc="72464D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73898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2C7A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F041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A40FF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AB6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542E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A6A4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2F16BC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bCs w:val="0"/>
        <w:i w:val="0"/>
        <w:iCs w:val="0"/>
        <w:smallCaps w:val="0"/>
        <w:sz w:val="20"/>
        <w:szCs w:val="20"/>
        <w:bdr w:val="nil"/>
      </w:rPr>
    </w:lvl>
    <w:lvl w:ilvl="1" w:tplc="C2FA67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3412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D6B5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F287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14EE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A98ED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9C17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5CD9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5366C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0"/>
        <w:szCs w:val="20"/>
        <w:bdr w:val="nil"/>
      </w:rPr>
    </w:lvl>
    <w:lvl w:ilvl="1" w:tplc="CA584B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0610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75EAF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AED6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1414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D2E0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12E5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E8CE5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7D2724C6"/>
    <w:multiLevelType w:val="hybridMultilevel"/>
    <w:tmpl w:val="DF16FC12"/>
    <w:lvl w:ilvl="0" w:tplc="649C3CAA">
      <w:start w:val="1"/>
      <w:numFmt w:val="bullet"/>
      <w:lvlText w:val=""/>
      <w:lvlJc w:val="left"/>
      <w:pPr>
        <w:ind w:left="1930" w:hanging="360"/>
      </w:pPr>
      <w:rPr>
        <w:rFonts w:ascii="Wingdings" w:hAnsi="Wingdings"/>
        <w:b w:val="0"/>
        <w:bCs w:val="0"/>
        <w:i w:val="0"/>
        <w:iCs w:val="0"/>
        <w:smallCaps w:val="0"/>
        <w:sz w:val="20"/>
        <w:szCs w:val="20"/>
        <w:bdr w:val="nil"/>
      </w:rPr>
    </w:lvl>
    <w:lvl w:ilvl="1" w:tplc="040C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074133"/>
    <w:rsid w:val="00032F48"/>
    <w:rsid w:val="00055F0D"/>
    <w:rsid w:val="00074133"/>
    <w:rsid w:val="00173AF4"/>
    <w:rsid w:val="0026196E"/>
    <w:rsid w:val="002D1804"/>
    <w:rsid w:val="002E37B5"/>
    <w:rsid w:val="00326593"/>
    <w:rsid w:val="004A05B0"/>
    <w:rsid w:val="00600D90"/>
    <w:rsid w:val="006F3352"/>
    <w:rsid w:val="0084349E"/>
    <w:rsid w:val="008C2393"/>
    <w:rsid w:val="00A6414E"/>
    <w:rsid w:val="00A91399"/>
    <w:rsid w:val="00AA61A7"/>
    <w:rsid w:val="00AA7422"/>
    <w:rsid w:val="00B94A24"/>
    <w:rsid w:val="00D0684E"/>
    <w:rsid w:val="00DE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Titre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Titre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Titre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Titre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05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5B0"/>
    <w:rPr>
      <w:rFonts w:ascii="Tahoma" w:hAnsi="Tahoma" w:cs="Tahoma"/>
      <w:sz w:val="16"/>
      <w:szCs w:val="16"/>
      <w:bdr w:val="nil"/>
    </w:rPr>
  </w:style>
  <w:style w:type="paragraph" w:styleId="Paragraphedeliste">
    <w:name w:val="List Paragraph"/>
    <w:basedOn w:val="Normal"/>
    <w:uiPriority w:val="34"/>
    <w:qFormat/>
    <w:rsid w:val="00261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Titre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Titre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Titre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Titre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05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5B0"/>
    <w:rPr>
      <w:rFonts w:ascii="Tahoma" w:hAnsi="Tahoma" w:cs="Tahoma"/>
      <w:sz w:val="16"/>
      <w:szCs w:val="16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Vitæ Assistant</vt:lpstr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Vitæ Assistant</dc:title>
  <dc:creator>CNDHL Traduction</dc:creator>
  <cp:lastModifiedBy>claudia</cp:lastModifiedBy>
  <cp:revision>8</cp:revision>
  <dcterms:created xsi:type="dcterms:W3CDTF">2018-05-31T11:45:00Z</dcterms:created>
  <dcterms:modified xsi:type="dcterms:W3CDTF">2018-06-11T13:26:00Z</dcterms:modified>
</cp:coreProperties>
</file>