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9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663"/>
        <w:gridCol w:w="2926"/>
      </w:tblGrid>
      <w:tr w:rsidR="00B1226A" w:rsidRPr="004903C6" w:rsidTr="00EF0EE7">
        <w:trPr>
          <w:cantSplit/>
          <w:trHeight w:val="20"/>
          <w:jc w:val="center"/>
        </w:trPr>
        <w:tc>
          <w:tcPr>
            <w:tcW w:w="10589" w:type="dxa"/>
            <w:gridSpan w:val="2"/>
          </w:tcPr>
          <w:p w:rsidR="00B1226A" w:rsidRPr="004903C6" w:rsidRDefault="00D46661" w:rsidP="0035669A">
            <w:pPr>
              <w:pStyle w:val="name"/>
              <w:rPr>
                <w:sz w:val="28"/>
                <w:lang w:val="en-GB"/>
              </w:rPr>
            </w:pPr>
            <w:r w:rsidRPr="004903C6">
              <w:rPr>
                <w:sz w:val="28"/>
                <w:lang w:val="en-GB"/>
              </w:rPr>
              <w:t>HAOYANG</w:t>
            </w:r>
            <w:r w:rsidR="0035669A" w:rsidRPr="004903C6">
              <w:rPr>
                <w:sz w:val="28"/>
                <w:lang w:val="en-GB"/>
              </w:rPr>
              <w:t xml:space="preserve"> LI</w:t>
            </w:r>
            <w:r w:rsidRPr="004903C6">
              <w:rPr>
                <w:sz w:val="28"/>
                <w:lang w:val="en-GB"/>
              </w:rPr>
              <w:t>N</w:t>
            </w:r>
          </w:p>
        </w:tc>
      </w:tr>
      <w:tr w:rsidR="00B1226A" w:rsidRPr="004903C6" w:rsidTr="00EF0EE7">
        <w:trPr>
          <w:cantSplit/>
          <w:trHeight w:val="20"/>
          <w:jc w:val="center"/>
        </w:trPr>
        <w:tc>
          <w:tcPr>
            <w:tcW w:w="10589" w:type="dxa"/>
            <w:gridSpan w:val="2"/>
          </w:tcPr>
          <w:p w:rsidR="00B1226A" w:rsidRPr="004903C6" w:rsidRDefault="007D77BA" w:rsidP="00E910BF">
            <w:pPr>
              <w:pStyle w:val="address"/>
              <w:rPr>
                <w:lang w:val="en-GB"/>
              </w:rPr>
            </w:pPr>
            <w:r>
              <w:rPr>
                <w:lang w:val="en-GB"/>
              </w:rPr>
              <w:t>Beijing</w:t>
            </w:r>
            <w:r w:rsidR="00DF3007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China </w:t>
            </w:r>
            <w:permStart w:id="216145117" w:edGrp="everyone"/>
            <w:permEnd w:id="216145117"/>
            <w:r w:rsidR="00F504A9">
              <w:rPr>
                <w:lang w:val="en-GB"/>
              </w:rPr>
              <w:t>+</w:t>
            </w:r>
            <w:r w:rsidR="00D50848">
              <w:rPr>
                <w:lang w:val="en-GB"/>
              </w:rPr>
              <w:t>86</w:t>
            </w:r>
            <w:r w:rsidR="00F504A9">
              <w:rPr>
                <w:lang w:val="en-GB"/>
              </w:rPr>
              <w:t xml:space="preserve"> </w:t>
            </w:r>
            <w:r w:rsidR="00D50848">
              <w:rPr>
                <w:lang w:val="en-GB"/>
              </w:rPr>
              <w:t>13146654133</w:t>
            </w:r>
            <w:r w:rsidR="004D3088" w:rsidRPr="004903C6">
              <w:rPr>
                <w:lang w:val="en-GB"/>
              </w:rPr>
              <w:t xml:space="preserve">    </w:t>
            </w:r>
            <w:r w:rsidR="0026696A">
              <w:rPr>
                <w:lang w:val="en-GB"/>
              </w:rPr>
              <w:t>andyl603504@</w:t>
            </w:r>
            <w:r w:rsidR="00EB0F75">
              <w:rPr>
                <w:rFonts w:asciiTheme="minorEastAsia" w:eastAsiaTheme="minorEastAsia" w:hAnsiTheme="minorEastAsia" w:hint="eastAsia"/>
                <w:lang w:val="en-GB" w:eastAsia="zh-CN"/>
              </w:rPr>
              <w:t>i</w:t>
            </w:r>
            <w:r w:rsidR="0026696A">
              <w:rPr>
                <w:lang w:val="en-GB"/>
              </w:rPr>
              <w:t>cloud.com</w:t>
            </w:r>
          </w:p>
        </w:tc>
      </w:tr>
      <w:tr w:rsidR="00B1226A" w:rsidRPr="004903C6" w:rsidTr="00EF0EE7">
        <w:trPr>
          <w:cantSplit/>
          <w:trHeight w:val="20"/>
          <w:jc w:val="center"/>
        </w:trPr>
        <w:tc>
          <w:tcPr>
            <w:tcW w:w="10589" w:type="dxa"/>
            <w:gridSpan w:val="2"/>
          </w:tcPr>
          <w:p w:rsidR="00E77683" w:rsidRPr="004903C6" w:rsidRDefault="00E77683" w:rsidP="00E77683">
            <w:pPr>
              <w:jc w:val="center"/>
              <w:rPr>
                <w:b/>
                <w:sz w:val="24"/>
                <w:lang w:val="en-GB"/>
              </w:rPr>
            </w:pPr>
          </w:p>
          <w:p w:rsidR="00E77683" w:rsidRPr="004903C6" w:rsidRDefault="00B1226A" w:rsidP="00E77683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903C6">
              <w:rPr>
                <w:b/>
                <w:sz w:val="22"/>
                <w:szCs w:val="22"/>
                <w:lang w:val="en-GB"/>
              </w:rPr>
              <w:t>E</w:t>
            </w:r>
            <w:r w:rsidR="00E77683" w:rsidRPr="004903C6">
              <w:rPr>
                <w:b/>
                <w:sz w:val="22"/>
                <w:szCs w:val="22"/>
                <w:lang w:val="en-GB"/>
              </w:rPr>
              <w:t>DUCATION</w:t>
            </w:r>
          </w:p>
        </w:tc>
      </w:tr>
      <w:tr w:rsidR="00D31860" w:rsidRPr="004903C6" w:rsidTr="00EF0EE7">
        <w:trPr>
          <w:cantSplit/>
          <w:trHeight w:val="20"/>
          <w:jc w:val="center"/>
        </w:trPr>
        <w:tc>
          <w:tcPr>
            <w:tcW w:w="7663" w:type="dxa"/>
          </w:tcPr>
          <w:p w:rsidR="00D31860" w:rsidRPr="004903C6" w:rsidRDefault="00D31860" w:rsidP="00ED7730">
            <w:pPr>
              <w:rPr>
                <w:b/>
                <w:sz w:val="16"/>
                <w:szCs w:val="16"/>
                <w:lang w:val="en-GB"/>
              </w:rPr>
            </w:pPr>
          </w:p>
          <w:p w:rsidR="00D31860" w:rsidRPr="004903C6" w:rsidRDefault="0020685C" w:rsidP="00ED7730">
            <w:pPr>
              <w:rPr>
                <w:b/>
                <w:lang w:val="en-GB"/>
              </w:rPr>
            </w:pPr>
            <w:r w:rsidRPr="004903C6">
              <w:rPr>
                <w:b/>
                <w:lang w:val="en-GB"/>
              </w:rPr>
              <w:t>UNIVERSITY OF BATH</w:t>
            </w:r>
          </w:p>
          <w:p w:rsidR="00D31860" w:rsidRPr="004903C6" w:rsidRDefault="00D31860" w:rsidP="00ED7730">
            <w:pPr>
              <w:rPr>
                <w:b/>
                <w:i/>
                <w:lang w:val="en-GB"/>
              </w:rPr>
            </w:pPr>
            <w:r w:rsidRPr="004903C6">
              <w:rPr>
                <w:b/>
                <w:i/>
                <w:lang w:val="en-GB"/>
              </w:rPr>
              <w:t>Master</w:t>
            </w:r>
            <w:r w:rsidR="00793506">
              <w:rPr>
                <w:b/>
                <w:i/>
                <w:lang w:val="en-GB"/>
              </w:rPr>
              <w:t>s</w:t>
            </w:r>
            <w:r w:rsidRPr="004903C6">
              <w:rPr>
                <w:b/>
                <w:i/>
                <w:lang w:val="en-GB"/>
              </w:rPr>
              <w:t xml:space="preserve"> </w:t>
            </w:r>
            <w:r w:rsidR="00793506">
              <w:rPr>
                <w:b/>
                <w:i/>
                <w:lang w:val="en-GB"/>
              </w:rPr>
              <w:t>in</w:t>
            </w:r>
            <w:r w:rsidR="0020685C" w:rsidRPr="004903C6">
              <w:rPr>
                <w:b/>
                <w:i/>
                <w:lang w:val="en-GB"/>
              </w:rPr>
              <w:t xml:space="preserve"> Interpreting</w:t>
            </w:r>
            <w:r w:rsidRPr="004903C6">
              <w:rPr>
                <w:b/>
                <w:i/>
                <w:lang w:val="en-GB"/>
              </w:rPr>
              <w:t xml:space="preserve"> </w:t>
            </w:r>
            <w:r w:rsidR="0020685C" w:rsidRPr="004903C6">
              <w:rPr>
                <w:b/>
                <w:i/>
                <w:lang w:val="en-GB"/>
              </w:rPr>
              <w:t>and Translating (Chinese Stream)</w:t>
            </w:r>
          </w:p>
        </w:tc>
        <w:tc>
          <w:tcPr>
            <w:tcW w:w="2926" w:type="dxa"/>
          </w:tcPr>
          <w:p w:rsidR="00D31860" w:rsidRPr="004903C6" w:rsidRDefault="00D31860" w:rsidP="00ED7730">
            <w:pPr>
              <w:jc w:val="right"/>
              <w:rPr>
                <w:sz w:val="16"/>
                <w:szCs w:val="16"/>
                <w:lang w:val="en-GB"/>
              </w:rPr>
            </w:pPr>
          </w:p>
          <w:p w:rsidR="00D31860" w:rsidRPr="004903C6" w:rsidRDefault="0020685C" w:rsidP="0020685C">
            <w:pPr>
              <w:wordWrap w:val="0"/>
              <w:jc w:val="right"/>
              <w:rPr>
                <w:b/>
                <w:lang w:val="en-GB"/>
              </w:rPr>
            </w:pPr>
            <w:r w:rsidRPr="004903C6">
              <w:rPr>
                <w:b/>
                <w:lang w:val="en-GB"/>
              </w:rPr>
              <w:t xml:space="preserve">Bath, </w:t>
            </w:r>
            <w:r w:rsidR="00D21ED0">
              <w:rPr>
                <w:b/>
                <w:lang w:val="en-GB"/>
              </w:rPr>
              <w:t xml:space="preserve">the </w:t>
            </w:r>
            <w:r w:rsidRPr="004903C6">
              <w:rPr>
                <w:b/>
                <w:lang w:val="en-GB"/>
              </w:rPr>
              <w:t>UK</w:t>
            </w:r>
          </w:p>
          <w:p w:rsidR="00D31860" w:rsidRPr="004903C6" w:rsidRDefault="00D31860" w:rsidP="00F97786">
            <w:pPr>
              <w:jc w:val="right"/>
              <w:rPr>
                <w:b/>
                <w:lang w:val="en-GB"/>
              </w:rPr>
            </w:pPr>
            <w:r w:rsidRPr="004903C6">
              <w:rPr>
                <w:b/>
                <w:lang w:val="en-GB"/>
              </w:rPr>
              <w:t>20</w:t>
            </w:r>
            <w:r w:rsidR="00F97786" w:rsidRPr="004903C6">
              <w:rPr>
                <w:b/>
                <w:lang w:val="en-GB"/>
              </w:rPr>
              <w:t>1</w:t>
            </w:r>
            <w:r w:rsidR="0020685C" w:rsidRPr="004903C6">
              <w:rPr>
                <w:b/>
                <w:lang w:val="en-GB"/>
              </w:rPr>
              <w:t>7-</w:t>
            </w:r>
            <w:r w:rsidR="00793506">
              <w:rPr>
                <w:b/>
                <w:lang w:val="en-GB"/>
              </w:rPr>
              <w:t>Present</w:t>
            </w:r>
          </w:p>
        </w:tc>
      </w:tr>
      <w:tr w:rsidR="00B1226A" w:rsidRPr="006060A1" w:rsidTr="00EF0EE7">
        <w:trPr>
          <w:cantSplit/>
          <w:trHeight w:val="20"/>
          <w:jc w:val="center"/>
        </w:trPr>
        <w:tc>
          <w:tcPr>
            <w:tcW w:w="10589" w:type="dxa"/>
            <w:gridSpan w:val="2"/>
          </w:tcPr>
          <w:p w:rsidR="0020685C" w:rsidRPr="004903C6" w:rsidRDefault="00793506" w:rsidP="006060A1">
            <w:pPr>
              <w:pStyle w:val="detailswbullets1"/>
              <w:rPr>
                <w:lang w:val="en-GB"/>
              </w:rPr>
            </w:pPr>
            <w:r>
              <w:rPr>
                <w:lang w:val="en-GB"/>
              </w:rPr>
              <w:t>World</w:t>
            </w:r>
            <w:r w:rsidR="005126A8">
              <w:rPr>
                <w:lang w:val="en-GB"/>
              </w:rPr>
              <w:t xml:space="preserve">-class programme </w:t>
            </w:r>
            <w:r w:rsidR="0020685C" w:rsidRPr="004903C6">
              <w:rPr>
                <w:lang w:val="en-GB"/>
              </w:rPr>
              <w:t xml:space="preserve">in </w:t>
            </w:r>
            <w:r w:rsidR="00C038C4">
              <w:rPr>
                <w:lang w:val="en-GB"/>
              </w:rPr>
              <w:t>partnership</w:t>
            </w:r>
            <w:r w:rsidR="007C6EFC">
              <w:rPr>
                <w:lang w:val="en-GB"/>
              </w:rPr>
              <w:t xml:space="preserve"> with the UN provid</w:t>
            </w:r>
            <w:r>
              <w:rPr>
                <w:lang w:val="en-GB"/>
              </w:rPr>
              <w:t>ing</w:t>
            </w:r>
            <w:r w:rsidR="007C6EFC">
              <w:rPr>
                <w:lang w:val="en-GB"/>
              </w:rPr>
              <w:t xml:space="preserve"> training in </w:t>
            </w:r>
            <w:r w:rsidR="0020685C" w:rsidRPr="004903C6">
              <w:rPr>
                <w:lang w:val="en-GB"/>
              </w:rPr>
              <w:t>simultaneous interpreting, consecutive interpreting, public service interpreting, translation and locali</w:t>
            </w:r>
            <w:r w:rsidR="009F487F">
              <w:rPr>
                <w:lang w:val="en-GB"/>
              </w:rPr>
              <w:t>s</w:t>
            </w:r>
            <w:r w:rsidR="0020685C" w:rsidRPr="004903C6">
              <w:rPr>
                <w:lang w:val="en-GB"/>
              </w:rPr>
              <w:t>ation</w:t>
            </w:r>
            <w:r w:rsidR="003B4396">
              <w:rPr>
                <w:lang w:val="en-GB"/>
              </w:rPr>
              <w:t>.</w:t>
            </w:r>
          </w:p>
          <w:p w:rsidR="00B1226A" w:rsidRDefault="0020685C" w:rsidP="006060A1">
            <w:pPr>
              <w:pStyle w:val="detailswbullets1"/>
              <w:rPr>
                <w:lang w:val="en-GB"/>
              </w:rPr>
            </w:pPr>
            <w:r w:rsidRPr="004903C6">
              <w:rPr>
                <w:lang w:val="en-GB"/>
              </w:rPr>
              <w:t>Cultivat</w:t>
            </w:r>
            <w:r w:rsidR="00793506">
              <w:rPr>
                <w:lang w:val="en-GB"/>
              </w:rPr>
              <w:t>ion of</w:t>
            </w:r>
            <w:r w:rsidRPr="004903C6">
              <w:rPr>
                <w:lang w:val="en-GB"/>
              </w:rPr>
              <w:t xml:space="preserve"> professional knowledge in </w:t>
            </w:r>
            <w:r w:rsidR="00793506">
              <w:rPr>
                <w:lang w:val="en-GB"/>
              </w:rPr>
              <w:t xml:space="preserve">areas including </w:t>
            </w:r>
            <w:r w:rsidRPr="004903C6">
              <w:rPr>
                <w:lang w:val="en-GB"/>
              </w:rPr>
              <w:t xml:space="preserve">economics, </w:t>
            </w:r>
            <w:r w:rsidR="003126F7">
              <w:rPr>
                <w:lang w:val="en-GB"/>
              </w:rPr>
              <w:t xml:space="preserve">international relations, </w:t>
            </w:r>
            <w:r w:rsidR="003126F7" w:rsidRPr="004903C6">
              <w:rPr>
                <w:lang w:val="en-GB"/>
              </w:rPr>
              <w:t xml:space="preserve">politics, </w:t>
            </w:r>
            <w:r w:rsidRPr="004903C6">
              <w:rPr>
                <w:lang w:val="en-GB"/>
              </w:rPr>
              <w:t xml:space="preserve">immigration, </w:t>
            </w:r>
            <w:r w:rsidR="003126F7" w:rsidRPr="004903C6">
              <w:rPr>
                <w:lang w:val="en-GB"/>
              </w:rPr>
              <w:t xml:space="preserve">drug control, euthanasia, </w:t>
            </w:r>
            <w:r w:rsidRPr="004903C6">
              <w:rPr>
                <w:lang w:val="en-GB"/>
              </w:rPr>
              <w:t>gender equality, maritime issues, mining, renewable energy, toxic chemicals, and traditional Chinese medicine.</w:t>
            </w:r>
          </w:p>
          <w:p w:rsidR="00063B54" w:rsidRPr="004903C6" w:rsidRDefault="00063B54" w:rsidP="006060A1">
            <w:pPr>
              <w:pStyle w:val="detailswbullets1"/>
              <w:rPr>
                <w:lang w:val="en-GB"/>
              </w:rPr>
            </w:pPr>
            <w:r w:rsidRPr="004903C6">
              <w:rPr>
                <w:lang w:val="en-GB"/>
              </w:rPr>
              <w:t>One-week placement at International Maritime Organisation</w:t>
            </w:r>
            <w:r>
              <w:rPr>
                <w:lang w:val="en-GB"/>
              </w:rPr>
              <w:t>.</w:t>
            </w:r>
          </w:p>
        </w:tc>
      </w:tr>
      <w:tr w:rsidR="00ED7730" w:rsidRPr="004903C6" w:rsidTr="00EF0EE7">
        <w:trPr>
          <w:cantSplit/>
          <w:trHeight w:val="20"/>
          <w:jc w:val="center"/>
        </w:trPr>
        <w:tc>
          <w:tcPr>
            <w:tcW w:w="7663" w:type="dxa"/>
          </w:tcPr>
          <w:p w:rsidR="00ED7730" w:rsidRPr="004903C6" w:rsidRDefault="00ED7730" w:rsidP="00ED7730">
            <w:pPr>
              <w:rPr>
                <w:b/>
                <w:sz w:val="16"/>
                <w:szCs w:val="16"/>
                <w:lang w:val="en-GB"/>
              </w:rPr>
            </w:pPr>
          </w:p>
          <w:p w:rsidR="00ED7730" w:rsidRPr="004903C6" w:rsidRDefault="0020685C" w:rsidP="00ED7730">
            <w:pPr>
              <w:rPr>
                <w:b/>
                <w:szCs w:val="20"/>
                <w:lang w:val="en-GB"/>
              </w:rPr>
            </w:pPr>
            <w:r w:rsidRPr="004903C6">
              <w:rPr>
                <w:b/>
                <w:szCs w:val="20"/>
                <w:lang w:val="en-GB"/>
              </w:rPr>
              <w:t xml:space="preserve">COMMUNICATION </w:t>
            </w:r>
            <w:r w:rsidR="00ED7730" w:rsidRPr="004903C6">
              <w:rPr>
                <w:b/>
                <w:szCs w:val="20"/>
                <w:lang w:val="en-GB"/>
              </w:rPr>
              <w:t xml:space="preserve">UNIVERSITY OF </w:t>
            </w:r>
            <w:r w:rsidRPr="004903C6">
              <w:rPr>
                <w:b/>
                <w:szCs w:val="20"/>
                <w:lang w:val="en-GB"/>
              </w:rPr>
              <w:t>CHINA</w:t>
            </w:r>
          </w:p>
          <w:p w:rsidR="00ED7730" w:rsidRPr="004903C6" w:rsidRDefault="00793506" w:rsidP="00ED7730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2</w:t>
            </w:r>
            <w:r w:rsidR="007278FC">
              <w:rPr>
                <w:b/>
                <w:i/>
                <w:lang w:val="en-GB"/>
              </w:rPr>
              <w:t>:</w:t>
            </w:r>
            <w:r>
              <w:rPr>
                <w:b/>
                <w:i/>
                <w:lang w:val="en-GB"/>
              </w:rPr>
              <w:t xml:space="preserve">1 </w:t>
            </w:r>
            <w:r w:rsidR="00ED7730" w:rsidRPr="004903C6">
              <w:rPr>
                <w:b/>
                <w:i/>
                <w:lang w:val="en-GB"/>
              </w:rPr>
              <w:t>Bachelor of Arts in</w:t>
            </w:r>
            <w:r w:rsidR="0020685C" w:rsidRPr="004903C6">
              <w:rPr>
                <w:b/>
                <w:i/>
                <w:lang w:val="en-GB"/>
              </w:rPr>
              <w:t xml:space="preserve"> English Broadcasting</w:t>
            </w:r>
            <w:r w:rsidR="003C3F8B">
              <w:rPr>
                <w:b/>
                <w:i/>
                <w:lang w:val="en-GB"/>
              </w:rPr>
              <w:t xml:space="preserve"> </w:t>
            </w:r>
            <w:r>
              <w:rPr>
                <w:b/>
                <w:i/>
                <w:lang w:val="en-GB"/>
              </w:rPr>
              <w:t>with</w:t>
            </w:r>
            <w:r w:rsidR="003C3F8B">
              <w:rPr>
                <w:b/>
                <w:i/>
                <w:lang w:val="en-GB"/>
              </w:rPr>
              <w:t xml:space="preserve"> Honour</w:t>
            </w:r>
          </w:p>
        </w:tc>
        <w:tc>
          <w:tcPr>
            <w:tcW w:w="2926" w:type="dxa"/>
          </w:tcPr>
          <w:p w:rsidR="00ED7730" w:rsidRPr="004903C6" w:rsidRDefault="00ED7730" w:rsidP="00ED7730">
            <w:pPr>
              <w:jc w:val="right"/>
              <w:rPr>
                <w:b/>
                <w:sz w:val="16"/>
                <w:szCs w:val="16"/>
                <w:lang w:val="en-GB"/>
              </w:rPr>
            </w:pPr>
          </w:p>
          <w:p w:rsidR="00ED7730" w:rsidRPr="004903C6" w:rsidRDefault="0020685C" w:rsidP="0020685C">
            <w:pPr>
              <w:wordWrap w:val="0"/>
              <w:jc w:val="right"/>
              <w:rPr>
                <w:b/>
                <w:lang w:val="en-GB"/>
              </w:rPr>
            </w:pPr>
            <w:r w:rsidRPr="004903C6">
              <w:rPr>
                <w:b/>
                <w:lang w:val="en-GB"/>
              </w:rPr>
              <w:t>Beijing, China</w:t>
            </w:r>
          </w:p>
          <w:p w:rsidR="00ED7730" w:rsidRPr="004903C6" w:rsidRDefault="00F97786" w:rsidP="00ED7730">
            <w:pPr>
              <w:jc w:val="right"/>
              <w:rPr>
                <w:b/>
                <w:lang w:val="en-GB"/>
              </w:rPr>
            </w:pPr>
            <w:r w:rsidRPr="004903C6">
              <w:rPr>
                <w:b/>
                <w:lang w:val="en-GB"/>
              </w:rPr>
              <w:t>201</w:t>
            </w:r>
            <w:r w:rsidR="0020685C" w:rsidRPr="004903C6">
              <w:rPr>
                <w:b/>
                <w:lang w:val="en-GB"/>
              </w:rPr>
              <w:t>3-2017</w:t>
            </w:r>
          </w:p>
        </w:tc>
      </w:tr>
      <w:tr w:rsidR="00B1226A" w:rsidRPr="004903C6" w:rsidTr="00C770F6">
        <w:trPr>
          <w:cantSplit/>
          <w:trHeight w:val="20"/>
          <w:jc w:val="center"/>
        </w:trPr>
        <w:tc>
          <w:tcPr>
            <w:tcW w:w="10589" w:type="dxa"/>
            <w:gridSpan w:val="2"/>
          </w:tcPr>
          <w:p w:rsidR="0020685C" w:rsidRPr="004903C6" w:rsidRDefault="0020685C" w:rsidP="0020685C">
            <w:pPr>
              <w:pStyle w:val="detailswbullets1"/>
              <w:rPr>
                <w:lang w:val="en-GB"/>
              </w:rPr>
            </w:pPr>
            <w:r w:rsidRPr="004903C6">
              <w:rPr>
                <w:lang w:val="en-GB"/>
              </w:rPr>
              <w:t xml:space="preserve">The best professional journalistic </w:t>
            </w:r>
            <w:r w:rsidR="009F487F">
              <w:rPr>
                <w:lang w:val="en-GB"/>
              </w:rPr>
              <w:t>programme</w:t>
            </w:r>
            <w:r w:rsidRPr="004903C6">
              <w:rPr>
                <w:lang w:val="en-GB"/>
              </w:rPr>
              <w:t xml:space="preserve"> in China covering journalistic broadcasting and anchoring, voice coaching, news writing, journalistic interview</w:t>
            </w:r>
            <w:r w:rsidR="00793506">
              <w:rPr>
                <w:lang w:val="en-GB"/>
              </w:rPr>
              <w:t>s</w:t>
            </w:r>
            <w:r w:rsidRPr="004903C6">
              <w:rPr>
                <w:lang w:val="en-GB"/>
              </w:rPr>
              <w:t>, photography, video production and dubbing.</w:t>
            </w:r>
          </w:p>
          <w:p w:rsidR="0020685C" w:rsidRPr="004903C6" w:rsidRDefault="0020685C" w:rsidP="000E4210">
            <w:pPr>
              <w:pStyle w:val="detailswbullets1"/>
              <w:rPr>
                <w:b/>
                <w:bCs/>
                <w:lang w:val="en-GB"/>
              </w:rPr>
            </w:pPr>
            <w:r w:rsidRPr="004903C6">
              <w:rPr>
                <w:lang w:val="en-GB"/>
              </w:rPr>
              <w:t>Develop</w:t>
            </w:r>
            <w:r w:rsidR="00793506">
              <w:rPr>
                <w:lang w:val="en-GB"/>
              </w:rPr>
              <w:t>ment of</w:t>
            </w:r>
            <w:r w:rsidRPr="004903C6">
              <w:rPr>
                <w:lang w:val="en-GB"/>
              </w:rPr>
              <w:t xml:space="preserve"> extensive general knowledge through elective modules </w:t>
            </w:r>
            <w:r w:rsidR="00793506">
              <w:rPr>
                <w:lang w:val="en-GB"/>
              </w:rPr>
              <w:t xml:space="preserve">including </w:t>
            </w:r>
            <w:r w:rsidRPr="004903C6">
              <w:rPr>
                <w:lang w:val="en-GB"/>
              </w:rPr>
              <w:t>international relations, economics,</w:t>
            </w:r>
            <w:r w:rsidR="00793506">
              <w:rPr>
                <w:lang w:val="en-GB"/>
              </w:rPr>
              <w:t xml:space="preserve"> and</w:t>
            </w:r>
            <w:r w:rsidRPr="004903C6">
              <w:rPr>
                <w:lang w:val="en-GB"/>
              </w:rPr>
              <w:t xml:space="preserve"> pioneering Internet products.</w:t>
            </w:r>
          </w:p>
        </w:tc>
      </w:tr>
      <w:tr w:rsidR="00E77683" w:rsidRPr="004903C6" w:rsidTr="00C770F6">
        <w:trPr>
          <w:cantSplit/>
          <w:trHeight w:val="20"/>
          <w:jc w:val="center"/>
        </w:trPr>
        <w:tc>
          <w:tcPr>
            <w:tcW w:w="10589" w:type="dxa"/>
            <w:gridSpan w:val="2"/>
          </w:tcPr>
          <w:p w:rsidR="00E77683" w:rsidRPr="004903C6" w:rsidRDefault="00E77683" w:rsidP="00E77683">
            <w:pPr>
              <w:jc w:val="center"/>
              <w:rPr>
                <w:b/>
                <w:sz w:val="24"/>
                <w:lang w:val="en-GB"/>
              </w:rPr>
            </w:pPr>
          </w:p>
          <w:p w:rsidR="00E77683" w:rsidRPr="004903C6" w:rsidRDefault="00E77683" w:rsidP="00E77683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903C6">
              <w:rPr>
                <w:b/>
                <w:sz w:val="22"/>
                <w:szCs w:val="22"/>
                <w:lang w:val="en-GB"/>
              </w:rPr>
              <w:t>EXPERIENCE</w:t>
            </w:r>
          </w:p>
        </w:tc>
      </w:tr>
      <w:tr w:rsidR="00EF0EE7" w:rsidRPr="004903C6" w:rsidTr="00C770F6">
        <w:trPr>
          <w:cantSplit/>
          <w:trHeight w:val="20"/>
          <w:jc w:val="center"/>
        </w:trPr>
        <w:tc>
          <w:tcPr>
            <w:tcW w:w="7663" w:type="dxa"/>
          </w:tcPr>
          <w:p w:rsidR="00EF0EE7" w:rsidRPr="004903C6" w:rsidRDefault="00EF0EE7" w:rsidP="00DF29EF">
            <w:pPr>
              <w:rPr>
                <w:sz w:val="16"/>
                <w:szCs w:val="16"/>
                <w:lang w:val="en-GB"/>
              </w:rPr>
            </w:pPr>
          </w:p>
          <w:p w:rsidR="00EF0EE7" w:rsidRDefault="00EF0EE7" w:rsidP="00DF29EF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INTERNATIONAL PATATO CENTER</w:t>
            </w:r>
          </w:p>
          <w:p w:rsidR="00EF0EE7" w:rsidRPr="00EF0EE7" w:rsidRDefault="00EF0EE7" w:rsidP="00DF29EF">
            <w:pPr>
              <w:rPr>
                <w:rFonts w:eastAsiaTheme="minorEastAsia" w:hint="eastAsia"/>
                <w:b/>
                <w:szCs w:val="20"/>
                <w:lang w:val="en-GB" w:eastAsia="zh-CN"/>
              </w:rPr>
            </w:pPr>
            <w:r>
              <w:rPr>
                <w:rFonts w:eastAsiaTheme="minorEastAsia"/>
                <w:b/>
                <w:szCs w:val="20"/>
                <w:lang w:val="en-GB" w:eastAsia="zh-CN"/>
              </w:rPr>
              <w:t>Interpreter and translator</w:t>
            </w:r>
          </w:p>
        </w:tc>
        <w:tc>
          <w:tcPr>
            <w:tcW w:w="2926" w:type="dxa"/>
          </w:tcPr>
          <w:p w:rsidR="00EF0EE7" w:rsidRPr="004903C6" w:rsidRDefault="00EF0EE7" w:rsidP="00DF29EF">
            <w:pPr>
              <w:jc w:val="right"/>
              <w:rPr>
                <w:b/>
                <w:sz w:val="16"/>
                <w:szCs w:val="16"/>
                <w:lang w:val="en-GB"/>
              </w:rPr>
            </w:pPr>
          </w:p>
          <w:p w:rsidR="00EF0EE7" w:rsidRPr="00EF0EE7" w:rsidRDefault="00EF0EE7" w:rsidP="00DF29EF">
            <w:pPr>
              <w:jc w:val="right"/>
              <w:rPr>
                <w:rFonts w:eastAsiaTheme="minorEastAsia" w:hint="eastAsia"/>
                <w:b/>
                <w:lang w:val="en-GB" w:eastAsia="zh-CN"/>
              </w:rPr>
            </w:pPr>
            <w:r>
              <w:rPr>
                <w:rFonts w:eastAsiaTheme="minorEastAsia" w:hint="eastAsia"/>
                <w:b/>
                <w:lang w:val="en-GB" w:eastAsia="zh-CN"/>
              </w:rPr>
              <w:t>B</w:t>
            </w:r>
            <w:r>
              <w:rPr>
                <w:rFonts w:eastAsiaTheme="minorEastAsia"/>
                <w:b/>
                <w:lang w:val="en-GB" w:eastAsia="zh-CN"/>
              </w:rPr>
              <w:t>eijing</w:t>
            </w:r>
          </w:p>
          <w:p w:rsidR="00EF0EE7" w:rsidRPr="004903C6" w:rsidRDefault="00EF0EE7" w:rsidP="00DF29EF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Aug</w:t>
            </w:r>
            <w:r w:rsidRPr="004903C6">
              <w:rPr>
                <w:b/>
                <w:lang w:val="en-GB"/>
              </w:rPr>
              <w:t>.201</w:t>
            </w:r>
            <w:r>
              <w:rPr>
                <w:b/>
                <w:lang w:val="en-GB"/>
              </w:rPr>
              <w:t>8</w:t>
            </w:r>
            <w:r>
              <w:rPr>
                <w:b/>
                <w:lang w:val="en-GB"/>
              </w:rPr>
              <w:t>-Present</w:t>
            </w:r>
          </w:p>
        </w:tc>
      </w:tr>
      <w:tr w:rsidR="00EF0EE7" w:rsidRPr="009B5A84" w:rsidTr="00C770F6">
        <w:trPr>
          <w:cantSplit/>
          <w:trHeight w:val="20"/>
          <w:jc w:val="center"/>
        </w:trPr>
        <w:tc>
          <w:tcPr>
            <w:tcW w:w="10589" w:type="dxa"/>
            <w:gridSpan w:val="2"/>
          </w:tcPr>
          <w:p w:rsidR="00EF0EE7" w:rsidRPr="009B5A84" w:rsidRDefault="009B5A84" w:rsidP="00673C84">
            <w:pPr>
              <w:pStyle w:val="detailswbullets1"/>
              <w:rPr>
                <w:lang w:val="en-GB"/>
              </w:rPr>
            </w:pPr>
            <w:r>
              <w:rPr>
                <w:rFonts w:eastAsiaTheme="minorEastAsia" w:hint="eastAsia"/>
                <w:lang w:val="en-GB" w:eastAsia="zh-CN"/>
              </w:rPr>
              <w:t>T</w:t>
            </w:r>
            <w:r>
              <w:rPr>
                <w:rFonts w:eastAsiaTheme="minorEastAsia"/>
                <w:lang w:val="en-GB" w:eastAsia="zh-CN"/>
              </w:rPr>
              <w:t>ranslate emails, communication brochures, research materials.</w:t>
            </w:r>
          </w:p>
          <w:p w:rsidR="009B5A84" w:rsidRPr="009B5A84" w:rsidRDefault="009B5A84" w:rsidP="00673C84">
            <w:pPr>
              <w:pStyle w:val="detailswbullets1"/>
              <w:rPr>
                <w:lang w:val="en-GB"/>
              </w:rPr>
            </w:pPr>
            <w:r>
              <w:rPr>
                <w:rFonts w:eastAsiaTheme="minorEastAsia"/>
                <w:lang w:val="en-GB" w:eastAsia="zh-CN"/>
              </w:rPr>
              <w:t>Provide consecutive and simultaneous interpreting for leading scientists and officials.</w:t>
            </w:r>
          </w:p>
          <w:p w:rsidR="009B5A84" w:rsidRPr="00B973EF" w:rsidRDefault="009B5A84" w:rsidP="00673C84">
            <w:pPr>
              <w:pStyle w:val="detailswbullets1"/>
              <w:rPr>
                <w:lang w:val="en-GB"/>
              </w:rPr>
            </w:pPr>
            <w:r>
              <w:rPr>
                <w:rFonts w:eastAsiaTheme="minorEastAsia"/>
                <w:lang w:val="en-GB" w:eastAsia="zh-CN"/>
              </w:rPr>
              <w:t>Developed knowledge in agriculture, genomics, biology and other related fields.</w:t>
            </w:r>
          </w:p>
        </w:tc>
      </w:tr>
      <w:tr w:rsidR="00E576F5" w:rsidRPr="004903C6" w:rsidTr="00C770F6">
        <w:trPr>
          <w:cantSplit/>
          <w:trHeight w:val="20"/>
          <w:jc w:val="center"/>
        </w:trPr>
        <w:tc>
          <w:tcPr>
            <w:tcW w:w="7663" w:type="dxa"/>
          </w:tcPr>
          <w:p w:rsidR="00E576F5" w:rsidRPr="004903C6" w:rsidRDefault="00E576F5" w:rsidP="00472F36">
            <w:pPr>
              <w:rPr>
                <w:sz w:val="16"/>
                <w:szCs w:val="16"/>
                <w:lang w:val="en-GB"/>
              </w:rPr>
            </w:pPr>
          </w:p>
          <w:p w:rsidR="00E576F5" w:rsidRDefault="00E7100A" w:rsidP="00472F36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SIMULTANEOUS </w:t>
            </w:r>
            <w:r w:rsidR="005412FF">
              <w:rPr>
                <w:b/>
                <w:szCs w:val="20"/>
                <w:lang w:val="en-GB"/>
              </w:rPr>
              <w:t>INTERPRETER</w:t>
            </w:r>
          </w:p>
          <w:p w:rsidR="005412FF" w:rsidRPr="0098653B" w:rsidRDefault="005412FF" w:rsidP="00472F36">
            <w:pPr>
              <w:rPr>
                <w:b/>
                <w:szCs w:val="20"/>
                <w:lang w:val="en-GB"/>
              </w:rPr>
            </w:pPr>
          </w:p>
        </w:tc>
        <w:tc>
          <w:tcPr>
            <w:tcW w:w="2926" w:type="dxa"/>
          </w:tcPr>
          <w:p w:rsidR="00E576F5" w:rsidRPr="004903C6" w:rsidRDefault="00E576F5" w:rsidP="00472F36">
            <w:pPr>
              <w:jc w:val="right"/>
              <w:rPr>
                <w:b/>
                <w:sz w:val="16"/>
                <w:szCs w:val="16"/>
                <w:lang w:val="en-GB"/>
              </w:rPr>
            </w:pPr>
          </w:p>
          <w:p w:rsidR="00E576F5" w:rsidRPr="004903C6" w:rsidRDefault="008A2E79" w:rsidP="00472F36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Worldwide</w:t>
            </w:r>
          </w:p>
          <w:p w:rsidR="00E576F5" w:rsidRPr="004903C6" w:rsidRDefault="00E576F5" w:rsidP="00472F36">
            <w:pPr>
              <w:jc w:val="right"/>
              <w:rPr>
                <w:b/>
                <w:lang w:val="en-GB"/>
              </w:rPr>
            </w:pPr>
            <w:r w:rsidRPr="004903C6">
              <w:rPr>
                <w:b/>
                <w:lang w:val="en-GB"/>
              </w:rPr>
              <w:t>Sept.201</w:t>
            </w:r>
            <w:r>
              <w:rPr>
                <w:b/>
                <w:lang w:val="en-GB"/>
              </w:rPr>
              <w:t>4-</w:t>
            </w:r>
            <w:r w:rsidR="00793506">
              <w:rPr>
                <w:b/>
                <w:lang w:val="en-GB"/>
              </w:rPr>
              <w:t>Present</w:t>
            </w:r>
          </w:p>
        </w:tc>
      </w:tr>
      <w:tr w:rsidR="00E576F5" w:rsidRPr="0098653B" w:rsidTr="00C770F6">
        <w:trPr>
          <w:cantSplit/>
          <w:trHeight w:val="20"/>
          <w:jc w:val="center"/>
        </w:trPr>
        <w:tc>
          <w:tcPr>
            <w:tcW w:w="10589" w:type="dxa"/>
            <w:gridSpan w:val="2"/>
          </w:tcPr>
          <w:p w:rsidR="00C770F6" w:rsidRDefault="00C770F6" w:rsidP="00C506DD">
            <w:pPr>
              <w:pStyle w:val="detailswbullets1"/>
              <w:rPr>
                <w:lang w:val="en-GB"/>
              </w:rPr>
            </w:pPr>
            <w:r>
              <w:rPr>
                <w:rFonts w:eastAsiaTheme="minorEastAsia"/>
                <w:lang w:val="en-GB" w:eastAsia="zh-CN"/>
              </w:rPr>
              <w:t>International Symposium for Potato Molecular Breeding organised by Chinese Academy of Agricultural Sciences, August 2018</w:t>
            </w:r>
          </w:p>
          <w:p w:rsidR="00433AE4" w:rsidRPr="00433AE4" w:rsidRDefault="00433AE4" w:rsidP="00C506DD">
            <w:pPr>
              <w:pStyle w:val="detailswbullets1"/>
              <w:rPr>
                <w:lang w:val="en-GB"/>
              </w:rPr>
            </w:pPr>
            <w:r>
              <w:rPr>
                <w:rFonts w:hint="eastAsia"/>
                <w:lang w:val="en-GB"/>
              </w:rPr>
              <w:t>B</w:t>
            </w:r>
            <w:r>
              <w:rPr>
                <w:lang w:val="en-GB"/>
              </w:rPr>
              <w:t>ring Traditional Chinese Medicine Global, Contribute to Human Health Symposium by Tsinghua National Strategy Institute, July 2018.</w:t>
            </w:r>
          </w:p>
          <w:p w:rsidR="00DA580C" w:rsidRDefault="00DA580C" w:rsidP="00C506DD">
            <w:pPr>
              <w:pStyle w:val="detailswbullets1"/>
              <w:rPr>
                <w:lang w:val="en-GB"/>
              </w:rPr>
            </w:pPr>
            <w:r>
              <w:rPr>
                <w:rFonts w:eastAsiaTheme="minorEastAsia"/>
                <w:lang w:val="en-GB" w:eastAsia="zh-CN"/>
              </w:rPr>
              <w:t xml:space="preserve">FIFA Congress </w:t>
            </w:r>
            <w:r>
              <w:rPr>
                <w:rFonts w:eastAsiaTheme="minorEastAsia" w:hint="eastAsia"/>
                <w:lang w:val="en-GB" w:eastAsia="zh-CN"/>
              </w:rPr>
              <w:t>2</w:t>
            </w:r>
            <w:r>
              <w:rPr>
                <w:rFonts w:eastAsiaTheme="minorEastAsia"/>
                <w:lang w:val="en-GB" w:eastAsia="zh-CN"/>
              </w:rPr>
              <w:t xml:space="preserve">018 &amp; Russian World Cup Press </w:t>
            </w:r>
            <w:r>
              <w:rPr>
                <w:rFonts w:eastAsiaTheme="minorEastAsia" w:hint="eastAsia"/>
                <w:lang w:val="en-GB" w:eastAsia="zh-CN"/>
              </w:rPr>
              <w:t>Conferences</w:t>
            </w:r>
            <w:r>
              <w:rPr>
                <w:rFonts w:eastAsiaTheme="minorEastAsia"/>
                <w:lang w:val="en-GB" w:eastAsia="zh-CN"/>
              </w:rPr>
              <w:t xml:space="preserve"> by CCTV (China’s BBC), June 2018.</w:t>
            </w:r>
          </w:p>
          <w:p w:rsidR="005412FF" w:rsidRPr="00082DA1" w:rsidRDefault="005412FF" w:rsidP="00C506DD">
            <w:pPr>
              <w:pStyle w:val="detailswbullets1"/>
              <w:rPr>
                <w:lang w:val="en-GB"/>
              </w:rPr>
            </w:pPr>
            <w:r w:rsidRPr="00082DA1">
              <w:rPr>
                <w:lang w:val="en-GB"/>
              </w:rPr>
              <w:t xml:space="preserve">The 4th </w:t>
            </w:r>
            <w:r>
              <w:rPr>
                <w:lang w:val="en-GB"/>
              </w:rPr>
              <w:t>M</w:t>
            </w:r>
            <w:r w:rsidRPr="00082DA1">
              <w:rPr>
                <w:lang w:val="en-GB"/>
              </w:rPr>
              <w:t xml:space="preserve">eeting of </w:t>
            </w:r>
            <w:r w:rsidR="00793506">
              <w:rPr>
                <w:lang w:val="en-GB"/>
              </w:rPr>
              <w:t>t</w:t>
            </w:r>
            <w:r w:rsidRPr="00082DA1">
              <w:rPr>
                <w:lang w:val="en-GB"/>
              </w:rPr>
              <w:t>he Sub-Committee on Navigation, Communications and Search and Rescue, International Maritime Organisation</w:t>
            </w:r>
            <w:r>
              <w:rPr>
                <w:lang w:val="en-GB"/>
              </w:rPr>
              <w:t xml:space="preserve">, </w:t>
            </w:r>
            <w:r w:rsidRPr="00082DA1">
              <w:rPr>
                <w:lang w:val="en-GB"/>
              </w:rPr>
              <w:t>February 2018</w:t>
            </w:r>
            <w:r>
              <w:rPr>
                <w:lang w:val="en-GB"/>
              </w:rPr>
              <w:t>.</w:t>
            </w:r>
          </w:p>
          <w:p w:rsidR="005412FF" w:rsidRPr="00082DA1" w:rsidRDefault="005412FF" w:rsidP="00C506DD">
            <w:pPr>
              <w:pStyle w:val="detailswbullets1"/>
              <w:rPr>
                <w:lang w:val="en-GB"/>
              </w:rPr>
            </w:pPr>
            <w:r w:rsidRPr="00082DA1">
              <w:rPr>
                <w:lang w:val="en-GB"/>
              </w:rPr>
              <w:t>The 6th UN Business and Human Right</w:t>
            </w:r>
            <w:r w:rsidR="00793506">
              <w:rPr>
                <w:lang w:val="en-GB"/>
              </w:rPr>
              <w:t>s</w:t>
            </w:r>
            <w:r w:rsidRPr="00082DA1">
              <w:rPr>
                <w:lang w:val="en-GB"/>
              </w:rPr>
              <w:t xml:space="preserve"> Forum </w:t>
            </w:r>
            <w:r>
              <w:rPr>
                <w:lang w:val="en-GB"/>
              </w:rPr>
              <w:t>in</w:t>
            </w:r>
            <w:r w:rsidRPr="00082DA1">
              <w:rPr>
                <w:lang w:val="en-GB"/>
              </w:rPr>
              <w:t xml:space="preserve"> Geneva</w:t>
            </w:r>
            <w:r>
              <w:rPr>
                <w:lang w:val="en-GB"/>
              </w:rPr>
              <w:t xml:space="preserve">, </w:t>
            </w:r>
            <w:r w:rsidRPr="00082DA1">
              <w:rPr>
                <w:lang w:val="en-GB"/>
              </w:rPr>
              <w:t>November 2017</w:t>
            </w:r>
            <w:r>
              <w:rPr>
                <w:lang w:val="en-GB"/>
              </w:rPr>
              <w:t>.</w:t>
            </w:r>
          </w:p>
          <w:p w:rsidR="005412FF" w:rsidRDefault="005412FF" w:rsidP="00C506DD">
            <w:pPr>
              <w:pStyle w:val="detailswbullets1"/>
              <w:rPr>
                <w:lang w:val="en-GB"/>
              </w:rPr>
            </w:pPr>
            <w:r w:rsidRPr="00082DA1">
              <w:rPr>
                <w:lang w:val="en-GB"/>
              </w:rPr>
              <w:t xml:space="preserve">General Assembly of Responsible Cobalt Initiative organised by </w:t>
            </w:r>
            <w:r w:rsidR="00B973EF">
              <w:rPr>
                <w:lang w:val="en-GB"/>
              </w:rPr>
              <w:t xml:space="preserve">an industry association from </w:t>
            </w:r>
            <w:r w:rsidR="00793506">
              <w:rPr>
                <w:lang w:val="en-GB"/>
              </w:rPr>
              <w:t xml:space="preserve">the </w:t>
            </w:r>
            <w:r w:rsidR="00B973EF">
              <w:rPr>
                <w:lang w:val="en-GB"/>
              </w:rPr>
              <w:t xml:space="preserve">Ministry of Commerce of the Chinese </w:t>
            </w:r>
            <w:r w:rsidR="00793506">
              <w:rPr>
                <w:lang w:val="en-GB"/>
              </w:rPr>
              <w:t>G</w:t>
            </w:r>
            <w:r w:rsidR="00B973EF">
              <w:rPr>
                <w:lang w:val="en-GB"/>
              </w:rPr>
              <w:t>overnment</w:t>
            </w:r>
            <w:r w:rsidRPr="00082DA1">
              <w:rPr>
                <w:lang w:val="en-GB"/>
              </w:rPr>
              <w:t xml:space="preserve"> in Geneva</w:t>
            </w:r>
            <w:r w:rsidR="00B973EF">
              <w:rPr>
                <w:lang w:val="en-GB"/>
              </w:rPr>
              <w:t xml:space="preserve">, </w:t>
            </w:r>
            <w:r w:rsidRPr="00082DA1">
              <w:rPr>
                <w:lang w:val="en-GB"/>
              </w:rPr>
              <w:t>November 2017</w:t>
            </w:r>
            <w:r>
              <w:rPr>
                <w:lang w:val="en-GB"/>
              </w:rPr>
              <w:t>.</w:t>
            </w:r>
          </w:p>
          <w:p w:rsidR="00C506DD" w:rsidRPr="00082DA1" w:rsidRDefault="00C506DD" w:rsidP="00C506DD">
            <w:pPr>
              <w:pStyle w:val="detailswbullets1"/>
              <w:rPr>
                <w:lang w:val="en-GB"/>
              </w:rPr>
            </w:pPr>
            <w:r w:rsidRPr="00082DA1">
              <w:rPr>
                <w:lang w:val="en-GB"/>
              </w:rPr>
              <w:t>Touareg Finale (press release) by Volkswagen Import in Xining, Xinjiang</w:t>
            </w:r>
            <w:r>
              <w:rPr>
                <w:lang w:val="en-GB"/>
              </w:rPr>
              <w:t xml:space="preserve">, </w:t>
            </w:r>
            <w:r w:rsidRPr="00082DA1">
              <w:rPr>
                <w:lang w:val="en-GB"/>
              </w:rPr>
              <w:t>June, 2017</w:t>
            </w:r>
            <w:r>
              <w:rPr>
                <w:lang w:val="en-GB"/>
              </w:rPr>
              <w:t>.</w:t>
            </w:r>
          </w:p>
          <w:p w:rsidR="00C506DD" w:rsidRPr="008F7B35" w:rsidRDefault="00C506DD" w:rsidP="00C506DD">
            <w:pPr>
              <w:pStyle w:val="detailswbullets1"/>
              <w:rPr>
                <w:lang w:val="en-GB"/>
              </w:rPr>
            </w:pPr>
            <w:r w:rsidRPr="008F7B35">
              <w:rPr>
                <w:lang w:val="en-GB"/>
              </w:rPr>
              <w:t>2017 Sino-Foreign Audio-visual Translation &amp; Dubbing Cooperation Workshop</w:t>
            </w:r>
            <w:r>
              <w:rPr>
                <w:lang w:val="en-GB"/>
              </w:rPr>
              <w:t xml:space="preserve"> </w:t>
            </w:r>
            <w:r w:rsidRPr="008F7B35">
              <w:rPr>
                <w:lang w:val="en-GB"/>
              </w:rPr>
              <w:t>Beijing and “Translating Films, Bridging Cultures” International Conference co-hosted by Communication University of China and Ministry of Culture, PRC, April, 2017.</w:t>
            </w:r>
          </w:p>
          <w:p w:rsidR="00C506DD" w:rsidRPr="00082DA1" w:rsidRDefault="00C506DD" w:rsidP="00C506DD">
            <w:pPr>
              <w:pStyle w:val="detailswbullets1"/>
              <w:rPr>
                <w:lang w:val="en-GB"/>
              </w:rPr>
            </w:pPr>
            <w:r w:rsidRPr="00082DA1">
              <w:rPr>
                <w:lang w:val="en-GB"/>
              </w:rPr>
              <w:t>2016 International Innovation Week: Nordic Countries organised by Comb+</w:t>
            </w:r>
            <w:r>
              <w:rPr>
                <w:lang w:val="en-GB"/>
              </w:rPr>
              <w:t xml:space="preserve">, </w:t>
            </w:r>
            <w:r w:rsidRPr="00082DA1">
              <w:rPr>
                <w:lang w:val="en-GB"/>
              </w:rPr>
              <w:t>August, 2016</w:t>
            </w:r>
            <w:r>
              <w:rPr>
                <w:lang w:val="en-GB"/>
              </w:rPr>
              <w:t>.</w:t>
            </w:r>
          </w:p>
          <w:p w:rsidR="00C506DD" w:rsidRPr="00082DA1" w:rsidRDefault="00C506DD" w:rsidP="00C506DD">
            <w:pPr>
              <w:pStyle w:val="detailswbullets1"/>
              <w:rPr>
                <w:lang w:val="en-GB"/>
              </w:rPr>
            </w:pPr>
            <w:r w:rsidRPr="00082DA1">
              <w:rPr>
                <w:lang w:val="en-GB"/>
              </w:rPr>
              <w:t>Film Translation and Talent Cultivation International Symposium held by Communication University of China</w:t>
            </w:r>
            <w:r>
              <w:rPr>
                <w:lang w:val="en-GB"/>
              </w:rPr>
              <w:t xml:space="preserve">, </w:t>
            </w:r>
            <w:r w:rsidRPr="00082DA1">
              <w:rPr>
                <w:lang w:val="en-GB"/>
              </w:rPr>
              <w:t>June, 2016</w:t>
            </w:r>
            <w:r>
              <w:rPr>
                <w:lang w:val="en-GB"/>
              </w:rPr>
              <w:t>.</w:t>
            </w:r>
          </w:p>
          <w:p w:rsidR="00C506DD" w:rsidRPr="00082DA1" w:rsidRDefault="00C506DD" w:rsidP="00C506DD">
            <w:pPr>
              <w:pStyle w:val="detailswbullets1"/>
              <w:rPr>
                <w:lang w:val="en-GB"/>
              </w:rPr>
            </w:pPr>
            <w:r w:rsidRPr="00082DA1">
              <w:rPr>
                <w:lang w:val="en-GB"/>
              </w:rPr>
              <w:t>The 1st Council Meeting of Women Leadership Academy&amp; The International Symposium on Women Leadership in the Digital Era organised by Communication University of China</w:t>
            </w:r>
            <w:r>
              <w:rPr>
                <w:lang w:val="en-GB"/>
              </w:rPr>
              <w:t xml:space="preserve">, </w:t>
            </w:r>
            <w:r w:rsidRPr="00082DA1">
              <w:rPr>
                <w:lang w:val="en-GB"/>
              </w:rPr>
              <w:t>October, 2015</w:t>
            </w:r>
            <w:r>
              <w:rPr>
                <w:lang w:val="en-GB"/>
              </w:rPr>
              <w:t>.</w:t>
            </w:r>
          </w:p>
          <w:p w:rsidR="00E576F5" w:rsidRPr="00C506DD" w:rsidRDefault="00C506DD" w:rsidP="00C506DD">
            <w:pPr>
              <w:pStyle w:val="detailswbullets1"/>
              <w:rPr>
                <w:lang w:val="en-GB"/>
              </w:rPr>
            </w:pPr>
            <w:r w:rsidRPr="00082DA1">
              <w:rPr>
                <w:lang w:val="en-GB"/>
              </w:rPr>
              <w:t>International Symposium for Women Entrepreneurs organised by Peking University</w:t>
            </w:r>
            <w:r>
              <w:rPr>
                <w:lang w:val="en-GB"/>
              </w:rPr>
              <w:t xml:space="preserve">, </w:t>
            </w:r>
            <w:r w:rsidRPr="00082DA1">
              <w:rPr>
                <w:lang w:val="en-GB"/>
              </w:rPr>
              <w:t>October, 2014</w:t>
            </w:r>
            <w:r>
              <w:rPr>
                <w:lang w:val="en-GB"/>
              </w:rPr>
              <w:t>.</w:t>
            </w:r>
          </w:p>
          <w:p w:rsidR="003040FE" w:rsidRPr="00B973EF" w:rsidRDefault="00A31D7C" w:rsidP="003040FE">
            <w:pPr>
              <w:pStyle w:val="detailswbullets1"/>
              <w:numPr>
                <w:ilvl w:val="0"/>
                <w:numId w:val="0"/>
              </w:numPr>
              <w:ind w:left="102"/>
              <w:rPr>
                <w:lang w:val="en-GB"/>
              </w:rPr>
            </w:pPr>
            <w:r>
              <w:rPr>
                <w:lang w:val="en-GB"/>
              </w:rPr>
              <w:t>These experiences</w:t>
            </w:r>
            <w:r w:rsidR="00D16801">
              <w:rPr>
                <w:lang w:val="en-GB"/>
              </w:rPr>
              <w:t xml:space="preserve"> </w:t>
            </w:r>
            <w:r>
              <w:rPr>
                <w:lang w:val="en-GB"/>
              </w:rPr>
              <w:t>have</w:t>
            </w:r>
            <w:r w:rsidR="00D16801">
              <w:rPr>
                <w:lang w:val="en-GB"/>
              </w:rPr>
              <w:t xml:space="preserve"> </w:t>
            </w:r>
            <w:r w:rsidR="00631753">
              <w:rPr>
                <w:lang w:val="en-GB"/>
              </w:rPr>
              <w:t>enhanced</w:t>
            </w:r>
            <w:r>
              <w:rPr>
                <w:lang w:val="en-GB"/>
              </w:rPr>
              <w:t xml:space="preserve"> my language and interpreting </w:t>
            </w:r>
            <w:r w:rsidR="006260B8">
              <w:rPr>
                <w:lang w:val="en-GB"/>
              </w:rPr>
              <w:t>skills and</w:t>
            </w:r>
            <w:r w:rsidR="00377E75">
              <w:rPr>
                <w:lang w:val="en-GB"/>
              </w:rPr>
              <w:t xml:space="preserve"> </w:t>
            </w:r>
            <w:r w:rsidR="006260B8">
              <w:rPr>
                <w:lang w:val="en-GB"/>
              </w:rPr>
              <w:t>provided me with insights into international affairs</w:t>
            </w:r>
            <w:r w:rsidR="00697F32">
              <w:rPr>
                <w:lang w:val="en-GB"/>
              </w:rPr>
              <w:t xml:space="preserve"> such as </w:t>
            </w:r>
            <w:r w:rsidR="00FB0A7E">
              <w:rPr>
                <w:lang w:val="en-GB"/>
              </w:rPr>
              <w:t xml:space="preserve">the </w:t>
            </w:r>
            <w:r w:rsidR="00880E2A">
              <w:rPr>
                <w:lang w:val="en-GB"/>
              </w:rPr>
              <w:t xml:space="preserve">upgrades </w:t>
            </w:r>
            <w:r w:rsidR="008D2BA4">
              <w:rPr>
                <w:lang w:val="en-GB"/>
              </w:rPr>
              <w:t xml:space="preserve">of </w:t>
            </w:r>
            <w:r w:rsidR="00FB0A7E">
              <w:rPr>
                <w:lang w:val="en-GB"/>
              </w:rPr>
              <w:t xml:space="preserve">international </w:t>
            </w:r>
            <w:r w:rsidR="00880E2A">
              <w:rPr>
                <w:lang w:val="en-GB"/>
              </w:rPr>
              <w:t>agreements or</w:t>
            </w:r>
            <w:r w:rsidR="008D2BA4">
              <w:rPr>
                <w:lang w:val="en-GB"/>
              </w:rPr>
              <w:t xml:space="preserve"> guidelines, </w:t>
            </w:r>
            <w:r w:rsidR="00252375">
              <w:rPr>
                <w:lang w:val="en-GB"/>
              </w:rPr>
              <w:t xml:space="preserve">diplomatic and </w:t>
            </w:r>
            <w:r w:rsidR="00697F32">
              <w:rPr>
                <w:lang w:val="en-GB"/>
              </w:rPr>
              <w:t>conference terms</w:t>
            </w:r>
            <w:r w:rsidR="005D7A25">
              <w:rPr>
                <w:lang w:val="en-GB"/>
              </w:rPr>
              <w:t>,</w:t>
            </w:r>
            <w:r w:rsidR="002B6162">
              <w:rPr>
                <w:lang w:val="en-GB"/>
              </w:rPr>
              <w:t xml:space="preserve"> and </w:t>
            </w:r>
            <w:r w:rsidR="009319AA">
              <w:rPr>
                <w:lang w:val="en-GB"/>
              </w:rPr>
              <w:t>international investment</w:t>
            </w:r>
            <w:r w:rsidR="00377E75">
              <w:rPr>
                <w:lang w:val="en-GB"/>
              </w:rPr>
              <w:t>.</w:t>
            </w:r>
          </w:p>
        </w:tc>
      </w:tr>
    </w:tbl>
    <w:p w:rsidR="00C770F6" w:rsidRDefault="00C770F6"/>
    <w:p w:rsidR="00C770F6" w:rsidRDefault="00C770F6"/>
    <w:p w:rsidR="00C770F6" w:rsidRDefault="00C770F6"/>
    <w:p w:rsidR="00C770F6" w:rsidRDefault="00C770F6"/>
    <w:p w:rsidR="00C770F6" w:rsidRDefault="00C770F6"/>
    <w:p w:rsidR="00C770F6" w:rsidRDefault="00C770F6"/>
    <w:p w:rsidR="00C770F6" w:rsidRDefault="00C770F6"/>
    <w:tbl>
      <w:tblPr>
        <w:tblW w:w="10589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663"/>
        <w:gridCol w:w="2926"/>
      </w:tblGrid>
      <w:tr w:rsidR="00BF366B" w:rsidRPr="004903C6" w:rsidTr="00C770F6">
        <w:trPr>
          <w:cantSplit/>
          <w:trHeight w:val="20"/>
          <w:jc w:val="center"/>
        </w:trPr>
        <w:tc>
          <w:tcPr>
            <w:tcW w:w="7663" w:type="dxa"/>
          </w:tcPr>
          <w:p w:rsidR="00BF366B" w:rsidRPr="004903C6" w:rsidRDefault="00BF366B" w:rsidP="00BF366B">
            <w:pPr>
              <w:rPr>
                <w:b/>
                <w:smallCaps/>
                <w:sz w:val="16"/>
                <w:szCs w:val="16"/>
                <w:lang w:val="en-GB"/>
              </w:rPr>
            </w:pPr>
          </w:p>
          <w:p w:rsidR="00BF366B" w:rsidRDefault="00E7100A" w:rsidP="00BF366B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CONSECUTIVE </w:t>
            </w:r>
            <w:r w:rsidR="00BF366B">
              <w:rPr>
                <w:b/>
                <w:szCs w:val="20"/>
                <w:lang w:val="en-GB"/>
              </w:rPr>
              <w:t>INTERPRETER</w:t>
            </w:r>
          </w:p>
          <w:p w:rsidR="00BF366B" w:rsidRPr="00FC73E2" w:rsidRDefault="00BF366B" w:rsidP="00BF366B">
            <w:pPr>
              <w:rPr>
                <w:b/>
                <w:szCs w:val="20"/>
                <w:lang w:val="en-GB"/>
              </w:rPr>
            </w:pPr>
          </w:p>
        </w:tc>
        <w:tc>
          <w:tcPr>
            <w:tcW w:w="2926" w:type="dxa"/>
          </w:tcPr>
          <w:p w:rsidR="00BF366B" w:rsidRPr="004903C6" w:rsidRDefault="00BF366B" w:rsidP="00BF366B">
            <w:pPr>
              <w:jc w:val="right"/>
              <w:rPr>
                <w:b/>
                <w:sz w:val="16"/>
                <w:szCs w:val="16"/>
                <w:lang w:val="en-GB"/>
              </w:rPr>
            </w:pPr>
          </w:p>
          <w:p w:rsidR="00BF366B" w:rsidRPr="004903C6" w:rsidRDefault="00BF366B" w:rsidP="00BF366B">
            <w:pPr>
              <w:jc w:val="right"/>
              <w:rPr>
                <w:b/>
                <w:lang w:val="en-GB"/>
              </w:rPr>
            </w:pPr>
            <w:r w:rsidRPr="004903C6">
              <w:rPr>
                <w:b/>
                <w:lang w:val="en-GB"/>
              </w:rPr>
              <w:t>Beijing, China</w:t>
            </w:r>
          </w:p>
          <w:p w:rsidR="00BF366B" w:rsidRPr="004903C6" w:rsidRDefault="00BF366B" w:rsidP="00BF366B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Sept</w:t>
            </w:r>
            <w:r w:rsidRPr="004903C6">
              <w:rPr>
                <w:b/>
                <w:lang w:val="en-GB"/>
              </w:rPr>
              <w:t>.2014-</w:t>
            </w:r>
            <w:r w:rsidR="00793506">
              <w:rPr>
                <w:b/>
                <w:lang w:val="en-GB"/>
              </w:rPr>
              <w:t>Present</w:t>
            </w:r>
          </w:p>
        </w:tc>
      </w:tr>
      <w:tr w:rsidR="00BF366B" w:rsidRPr="00082DA1" w:rsidTr="00C770F6">
        <w:trPr>
          <w:cantSplit/>
          <w:trHeight w:val="20"/>
          <w:jc w:val="center"/>
        </w:trPr>
        <w:tc>
          <w:tcPr>
            <w:tcW w:w="10589" w:type="dxa"/>
            <w:gridSpan w:val="2"/>
          </w:tcPr>
          <w:p w:rsidR="005608AD" w:rsidRDefault="005608AD" w:rsidP="00E628FF">
            <w:pPr>
              <w:pStyle w:val="detailswbullets1"/>
              <w:rPr>
                <w:lang w:val="en-GB"/>
              </w:rPr>
            </w:pPr>
            <w:r>
              <w:rPr>
                <w:lang w:val="en-GB"/>
              </w:rPr>
              <w:t>Banquet with Chairman of UNNGO/DPI, WCPUN, UNTCM, organised by Tsinghua National Strategy Institute, July 2018.</w:t>
            </w:r>
          </w:p>
          <w:p w:rsidR="00E011BF" w:rsidRDefault="00E011BF" w:rsidP="00E628FF">
            <w:pPr>
              <w:pStyle w:val="detailswbullets1"/>
              <w:rPr>
                <w:lang w:val="en-GB"/>
              </w:rPr>
            </w:pPr>
            <w:r>
              <w:rPr>
                <w:lang w:val="en-GB"/>
              </w:rPr>
              <w:t>Police interrogation for drug traffickers in Chaoyang District, Beijing, July, 2018.</w:t>
            </w:r>
          </w:p>
          <w:p w:rsidR="00E628FF" w:rsidRPr="0098653B" w:rsidRDefault="00E628FF" w:rsidP="00E628FF">
            <w:pPr>
              <w:pStyle w:val="detailswbullets1"/>
              <w:rPr>
                <w:lang w:val="en-GB"/>
              </w:rPr>
            </w:pPr>
            <w:r w:rsidRPr="0098653B">
              <w:rPr>
                <w:lang w:val="en-GB"/>
              </w:rPr>
              <w:t>New Media, TV and Broadcasting Technology Training Program (including tours to Sina’s headquarter and Beijing Ceramics Museum) organised by Communication University of China</w:t>
            </w:r>
            <w:r>
              <w:rPr>
                <w:lang w:val="en-GB"/>
              </w:rPr>
              <w:t xml:space="preserve">, </w:t>
            </w:r>
            <w:r w:rsidRPr="0098653B">
              <w:rPr>
                <w:lang w:val="en-GB"/>
              </w:rPr>
              <w:t>September, 2016</w:t>
            </w:r>
            <w:r>
              <w:rPr>
                <w:lang w:val="en-GB"/>
              </w:rPr>
              <w:t>.</w:t>
            </w:r>
          </w:p>
          <w:p w:rsidR="00E628FF" w:rsidRPr="0098653B" w:rsidRDefault="00E628FF" w:rsidP="00E628FF">
            <w:pPr>
              <w:pStyle w:val="detailswbullets1"/>
              <w:rPr>
                <w:lang w:val="en-GB"/>
              </w:rPr>
            </w:pPr>
            <w:r w:rsidRPr="0098653B">
              <w:rPr>
                <w:lang w:val="en-GB"/>
              </w:rPr>
              <w:t>2016 International Innovation Week: Nordic Countries organised by Comb+</w:t>
            </w:r>
            <w:r>
              <w:rPr>
                <w:lang w:val="en-GB"/>
              </w:rPr>
              <w:t xml:space="preserve">, </w:t>
            </w:r>
            <w:r w:rsidRPr="0098653B">
              <w:rPr>
                <w:lang w:val="en-GB"/>
              </w:rPr>
              <w:t>August, 2016</w:t>
            </w:r>
            <w:r>
              <w:rPr>
                <w:lang w:val="en-GB"/>
              </w:rPr>
              <w:t>.</w:t>
            </w:r>
          </w:p>
          <w:p w:rsidR="00E628FF" w:rsidRPr="0098653B" w:rsidRDefault="00E628FF" w:rsidP="00E628FF">
            <w:pPr>
              <w:pStyle w:val="detailswbullets1"/>
              <w:rPr>
                <w:lang w:val="en-GB"/>
              </w:rPr>
            </w:pPr>
            <w:r w:rsidRPr="0098653B">
              <w:rPr>
                <w:lang w:val="en-GB"/>
              </w:rPr>
              <w:t xml:space="preserve">The President’s Banquet at Beijing </w:t>
            </w:r>
            <w:r>
              <w:rPr>
                <w:lang w:val="en-GB"/>
              </w:rPr>
              <w:t xml:space="preserve">International </w:t>
            </w:r>
            <w:r w:rsidRPr="0098653B">
              <w:rPr>
                <w:lang w:val="en-GB"/>
              </w:rPr>
              <w:t>Film Festival at Jintian Film and TV Park</w:t>
            </w:r>
            <w:r>
              <w:rPr>
                <w:lang w:val="en-GB"/>
              </w:rPr>
              <w:t xml:space="preserve">, </w:t>
            </w:r>
            <w:r w:rsidRPr="0098653B">
              <w:rPr>
                <w:lang w:val="en-GB"/>
              </w:rPr>
              <w:t>April, 2016</w:t>
            </w:r>
            <w:r>
              <w:rPr>
                <w:lang w:val="en-GB"/>
              </w:rPr>
              <w:t>.</w:t>
            </w:r>
          </w:p>
          <w:p w:rsidR="00E628FF" w:rsidRPr="0098653B" w:rsidRDefault="00E628FF" w:rsidP="00E628FF">
            <w:pPr>
              <w:pStyle w:val="detailswbullets1"/>
              <w:rPr>
                <w:lang w:val="en-GB"/>
              </w:rPr>
            </w:pPr>
            <w:r w:rsidRPr="0098653B">
              <w:rPr>
                <w:lang w:val="en-GB"/>
              </w:rPr>
              <w:t>The Future of Global Games Seminar organised by the Swedish Embassy in China</w:t>
            </w:r>
            <w:r>
              <w:rPr>
                <w:lang w:val="en-GB"/>
              </w:rPr>
              <w:t>, Dec</w:t>
            </w:r>
            <w:r w:rsidRPr="0098653B">
              <w:rPr>
                <w:lang w:val="en-GB"/>
              </w:rPr>
              <w:t>ember, 2014</w:t>
            </w:r>
            <w:r>
              <w:rPr>
                <w:lang w:val="en-GB"/>
              </w:rPr>
              <w:t>.</w:t>
            </w:r>
          </w:p>
          <w:p w:rsidR="00BF366B" w:rsidRDefault="00E628FF" w:rsidP="00E628FF">
            <w:pPr>
              <w:pStyle w:val="detailswbullets1"/>
              <w:rPr>
                <w:lang w:val="en-GB"/>
              </w:rPr>
            </w:pPr>
            <w:r w:rsidRPr="0098653B">
              <w:rPr>
                <w:lang w:val="en-GB"/>
              </w:rPr>
              <w:t>The 6th World Women President Forum hosted by Communication University of China</w:t>
            </w:r>
            <w:r>
              <w:rPr>
                <w:lang w:val="en-GB"/>
              </w:rPr>
              <w:t xml:space="preserve">, </w:t>
            </w:r>
            <w:r w:rsidRPr="0098653B">
              <w:rPr>
                <w:lang w:val="en-GB"/>
              </w:rPr>
              <w:t>September, 2014</w:t>
            </w:r>
            <w:r>
              <w:rPr>
                <w:lang w:val="en-GB"/>
              </w:rPr>
              <w:t>.</w:t>
            </w:r>
            <w:r w:rsidR="00BF366B" w:rsidRPr="004903C6">
              <w:rPr>
                <w:lang w:val="en-GB"/>
              </w:rPr>
              <w:t xml:space="preserve"> </w:t>
            </w:r>
          </w:p>
          <w:p w:rsidR="00BF366B" w:rsidRPr="00293629" w:rsidRDefault="00293629" w:rsidP="00293629">
            <w:pPr>
              <w:pStyle w:val="detailswbullets1"/>
              <w:numPr>
                <w:ilvl w:val="0"/>
                <w:numId w:val="0"/>
              </w:numPr>
              <w:ind w:left="115"/>
              <w:rPr>
                <w:lang w:val="en-GB"/>
              </w:rPr>
            </w:pPr>
            <w:r>
              <w:rPr>
                <w:lang w:val="en-GB"/>
              </w:rPr>
              <w:t>I have a</w:t>
            </w:r>
            <w:r w:rsidR="00BF366B" w:rsidRPr="004903C6">
              <w:rPr>
                <w:lang w:val="en-GB"/>
              </w:rPr>
              <w:t xml:space="preserve">cquired extensive professional knowledge in </w:t>
            </w:r>
            <w:r w:rsidR="00BF366B">
              <w:rPr>
                <w:lang w:val="en-GB"/>
              </w:rPr>
              <w:t xml:space="preserve">business, </w:t>
            </w:r>
            <w:r w:rsidR="00BF366B" w:rsidRPr="004903C6">
              <w:rPr>
                <w:lang w:val="en-GB"/>
              </w:rPr>
              <w:t xml:space="preserve">international conferences, Chinese ceramics, education, game development, media, women studies, </w:t>
            </w:r>
            <w:r w:rsidR="00BF366B">
              <w:rPr>
                <w:lang w:val="en-GB"/>
              </w:rPr>
              <w:t xml:space="preserve">and </w:t>
            </w:r>
            <w:r w:rsidR="002C7A79">
              <w:rPr>
                <w:lang w:val="en-GB"/>
              </w:rPr>
              <w:t>venture capital</w:t>
            </w:r>
            <w:r w:rsidR="00BF366B" w:rsidRPr="004903C6">
              <w:rPr>
                <w:lang w:val="en-GB"/>
              </w:rPr>
              <w:t>.</w:t>
            </w:r>
          </w:p>
        </w:tc>
      </w:tr>
      <w:tr w:rsidR="00BF366B" w:rsidRPr="004903C6" w:rsidTr="00C770F6">
        <w:trPr>
          <w:cantSplit/>
          <w:trHeight w:val="20"/>
          <w:jc w:val="center"/>
        </w:trPr>
        <w:tc>
          <w:tcPr>
            <w:tcW w:w="7663" w:type="dxa"/>
          </w:tcPr>
          <w:p w:rsidR="002D5869" w:rsidRPr="004903C6" w:rsidRDefault="002D5869" w:rsidP="00BF366B">
            <w:pPr>
              <w:rPr>
                <w:sz w:val="16"/>
                <w:szCs w:val="16"/>
                <w:lang w:val="en-GB"/>
              </w:rPr>
            </w:pPr>
          </w:p>
          <w:p w:rsidR="00155D71" w:rsidRPr="0098653B" w:rsidRDefault="00BF366B" w:rsidP="00BF366B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TRANSLAT</w:t>
            </w:r>
            <w:r w:rsidR="00037E9C">
              <w:rPr>
                <w:b/>
                <w:szCs w:val="20"/>
                <w:lang w:val="en-GB"/>
              </w:rPr>
              <w:t>OR/</w:t>
            </w:r>
            <w:r>
              <w:rPr>
                <w:b/>
                <w:szCs w:val="20"/>
                <w:lang w:val="en-GB"/>
              </w:rPr>
              <w:t>EDIT</w:t>
            </w:r>
            <w:r w:rsidR="00037E9C">
              <w:rPr>
                <w:b/>
                <w:szCs w:val="20"/>
                <w:lang w:val="en-GB"/>
              </w:rPr>
              <w:t>OR</w:t>
            </w:r>
          </w:p>
        </w:tc>
        <w:tc>
          <w:tcPr>
            <w:tcW w:w="2926" w:type="dxa"/>
          </w:tcPr>
          <w:p w:rsidR="00BF366B" w:rsidRPr="004903C6" w:rsidRDefault="00BF366B" w:rsidP="00BF366B">
            <w:pPr>
              <w:jc w:val="right"/>
              <w:rPr>
                <w:b/>
                <w:sz w:val="16"/>
                <w:szCs w:val="16"/>
                <w:lang w:val="en-GB"/>
              </w:rPr>
            </w:pPr>
          </w:p>
          <w:p w:rsidR="00BF366B" w:rsidRPr="004903C6" w:rsidRDefault="00BF366B" w:rsidP="00BF366B">
            <w:pPr>
              <w:jc w:val="right"/>
              <w:rPr>
                <w:b/>
                <w:lang w:val="en-GB"/>
              </w:rPr>
            </w:pPr>
            <w:r w:rsidRPr="004903C6">
              <w:rPr>
                <w:b/>
                <w:lang w:val="en-GB"/>
              </w:rPr>
              <w:t>Beijing, China</w:t>
            </w:r>
          </w:p>
          <w:p w:rsidR="00BF366B" w:rsidRPr="004903C6" w:rsidRDefault="00BF366B" w:rsidP="00BF366B">
            <w:pPr>
              <w:jc w:val="right"/>
              <w:rPr>
                <w:b/>
                <w:lang w:val="en-GB"/>
              </w:rPr>
            </w:pPr>
            <w:r w:rsidRPr="004903C6">
              <w:rPr>
                <w:b/>
                <w:lang w:val="en-GB"/>
              </w:rPr>
              <w:t>Sept.201</w:t>
            </w:r>
            <w:r>
              <w:rPr>
                <w:b/>
                <w:lang w:val="en-GB"/>
              </w:rPr>
              <w:t>4-</w:t>
            </w:r>
            <w:r w:rsidR="00A874BE">
              <w:rPr>
                <w:b/>
                <w:lang w:val="en-GB"/>
              </w:rPr>
              <w:t>Present</w:t>
            </w:r>
          </w:p>
        </w:tc>
      </w:tr>
      <w:tr w:rsidR="00BF366B" w:rsidRPr="00317CE2" w:rsidTr="00C770F6">
        <w:trPr>
          <w:cantSplit/>
          <w:trHeight w:val="20"/>
          <w:jc w:val="center"/>
        </w:trPr>
        <w:tc>
          <w:tcPr>
            <w:tcW w:w="10589" w:type="dxa"/>
            <w:gridSpan w:val="2"/>
          </w:tcPr>
          <w:p w:rsidR="00E011BF" w:rsidRPr="00E011BF" w:rsidRDefault="00E011BF" w:rsidP="0084583C">
            <w:pPr>
              <w:pStyle w:val="detailswbullets1"/>
              <w:rPr>
                <w:i/>
                <w:lang w:val="en-GB"/>
              </w:rPr>
            </w:pPr>
            <w:r>
              <w:rPr>
                <w:lang w:val="en-GB"/>
              </w:rPr>
              <w:t xml:space="preserve">Media monitoring project for </w:t>
            </w:r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 xml:space="preserve">emasek Review, July, 2017 &amp; July 2018 </w:t>
            </w:r>
          </w:p>
          <w:p w:rsidR="00BF366B" w:rsidRPr="003126F7" w:rsidRDefault="00BF366B" w:rsidP="0084583C">
            <w:pPr>
              <w:pStyle w:val="detailswbullets1"/>
              <w:rPr>
                <w:i/>
                <w:lang w:val="en-GB"/>
              </w:rPr>
            </w:pPr>
            <w:r>
              <w:rPr>
                <w:lang w:val="en-GB"/>
              </w:rPr>
              <w:t xml:space="preserve">Intensive translation training during postgraduate studies, covering areas in economy, politics, finance, aviation, tea culture, mining, renewable energy, user manuals, literature, medical research, </w:t>
            </w:r>
            <w:r w:rsidR="00613086">
              <w:rPr>
                <w:lang w:val="en-GB"/>
              </w:rPr>
              <w:t xml:space="preserve">and </w:t>
            </w:r>
            <w:r>
              <w:rPr>
                <w:lang w:val="en-GB"/>
              </w:rPr>
              <w:t>laws, 2017</w:t>
            </w:r>
            <w:r w:rsidR="00426A35">
              <w:rPr>
                <w:lang w:val="en-GB"/>
              </w:rPr>
              <w:t xml:space="preserve"> to present</w:t>
            </w:r>
            <w:r>
              <w:rPr>
                <w:lang w:val="en-GB"/>
              </w:rPr>
              <w:t>.</w:t>
            </w:r>
          </w:p>
          <w:p w:rsidR="00BF366B" w:rsidRPr="0086684B" w:rsidRDefault="00BF366B" w:rsidP="0084583C">
            <w:pPr>
              <w:pStyle w:val="detailswbullets1"/>
              <w:rPr>
                <w:lang w:val="en-GB"/>
              </w:rPr>
            </w:pPr>
            <w:r>
              <w:rPr>
                <w:lang w:val="en-GB"/>
              </w:rPr>
              <w:t>Financial News</w:t>
            </w:r>
            <w:r w:rsidR="00155D71">
              <w:rPr>
                <w:lang w:val="en-GB"/>
              </w:rPr>
              <w:t xml:space="preserve"> Translation Contributor, </w:t>
            </w:r>
            <w:r>
              <w:rPr>
                <w:rFonts w:hint="eastAsia"/>
                <w:lang w:val="en-GB"/>
              </w:rPr>
              <w:t>T</w:t>
            </w:r>
            <w:r>
              <w:rPr>
                <w:lang w:val="en-GB"/>
              </w:rPr>
              <w:t>encent, June 2017.</w:t>
            </w:r>
          </w:p>
          <w:p w:rsidR="00BF366B" w:rsidRPr="0086684B" w:rsidRDefault="00426A35" w:rsidP="0084583C">
            <w:pPr>
              <w:pStyle w:val="detailswbullets1"/>
              <w:rPr>
                <w:lang w:val="en-GB"/>
              </w:rPr>
            </w:pPr>
            <w:r>
              <w:rPr>
                <w:lang w:val="en-GB"/>
              </w:rPr>
              <w:t xml:space="preserve">Internal analysis of </w:t>
            </w:r>
            <w:r w:rsidRPr="00613086">
              <w:rPr>
                <w:i/>
                <w:lang w:val="en-GB"/>
              </w:rPr>
              <w:t>Why is it groundless to think nothing of Xiong’an New Area?</w:t>
            </w:r>
            <w:r>
              <w:rPr>
                <w:lang w:val="en-GB"/>
              </w:rPr>
              <w:t xml:space="preserve"> May 2017.</w:t>
            </w:r>
            <w:r w:rsidR="00BF366B">
              <w:rPr>
                <w:lang w:val="en-GB"/>
              </w:rPr>
              <w:t xml:space="preserve"> </w:t>
            </w:r>
          </w:p>
          <w:p w:rsidR="0084583C" w:rsidRPr="003E4A13" w:rsidRDefault="00BF366B" w:rsidP="003E4A13">
            <w:pPr>
              <w:pStyle w:val="detailswbullets1"/>
              <w:rPr>
                <w:lang w:val="en-GB"/>
              </w:rPr>
            </w:pPr>
            <w:r>
              <w:rPr>
                <w:lang w:val="en-GB"/>
              </w:rPr>
              <w:t xml:space="preserve">Briefing notes of a </w:t>
            </w:r>
            <w:r>
              <w:rPr>
                <w:rFonts w:eastAsiaTheme="minorEastAsia" w:hint="eastAsia"/>
                <w:lang w:val="en-GB" w:eastAsia="zh-CN"/>
              </w:rPr>
              <w:t>WHO</w:t>
            </w:r>
            <w:r>
              <w:rPr>
                <w:rFonts w:eastAsiaTheme="minorEastAsia"/>
                <w:lang w:val="en-GB" w:eastAsia="zh-CN"/>
              </w:rPr>
              <w:t xml:space="preserve"> </w:t>
            </w:r>
            <w:r>
              <w:rPr>
                <w:lang w:val="en-GB"/>
              </w:rPr>
              <w:t xml:space="preserve">seminar entitled </w:t>
            </w:r>
            <w:r w:rsidRPr="001D5CD4">
              <w:rPr>
                <w:i/>
                <w:lang w:val="en-GB"/>
              </w:rPr>
              <w:t>What is the next wave of innovation in China and how can it be applied to advance public health goals, both at home and abroad?</w:t>
            </w:r>
            <w:r>
              <w:rPr>
                <w:lang w:val="en-GB"/>
              </w:rPr>
              <w:t xml:space="preserve"> April 2017.</w:t>
            </w:r>
          </w:p>
          <w:p w:rsidR="0084583C" w:rsidRDefault="0084583C" w:rsidP="0084583C">
            <w:pPr>
              <w:pStyle w:val="detailswbullets1"/>
              <w:rPr>
                <w:lang w:val="en-GB"/>
              </w:rPr>
            </w:pPr>
            <w:r w:rsidRPr="00C243E7">
              <w:rPr>
                <w:i/>
                <w:lang w:val="en-GB"/>
              </w:rPr>
              <w:t>Framing China</w:t>
            </w:r>
            <w:r>
              <w:rPr>
                <w:lang w:val="en-GB"/>
              </w:rPr>
              <w:t>, a PhD research on international communication, December 2015.</w:t>
            </w:r>
          </w:p>
          <w:p w:rsidR="0084583C" w:rsidRDefault="0084583C" w:rsidP="0084583C">
            <w:pPr>
              <w:pStyle w:val="detailswbullets1"/>
              <w:rPr>
                <w:lang w:val="en-GB"/>
              </w:rPr>
            </w:pPr>
            <w:r w:rsidRPr="0098653B">
              <w:rPr>
                <w:lang w:val="en-GB"/>
              </w:rPr>
              <w:t>The 6th World Women President Forum hosted by Communication University of China</w:t>
            </w:r>
            <w:r>
              <w:rPr>
                <w:lang w:val="en-GB"/>
              </w:rPr>
              <w:t xml:space="preserve">, </w:t>
            </w:r>
            <w:r w:rsidRPr="0098653B">
              <w:rPr>
                <w:lang w:val="en-GB"/>
              </w:rPr>
              <w:t>September 2014</w:t>
            </w:r>
            <w:r>
              <w:rPr>
                <w:lang w:val="en-GB"/>
              </w:rPr>
              <w:t>.</w:t>
            </w:r>
          </w:p>
          <w:p w:rsidR="00725890" w:rsidRPr="00317CE2" w:rsidRDefault="00426A35" w:rsidP="00A41078">
            <w:pPr>
              <w:pStyle w:val="detailswbullets1"/>
              <w:numPr>
                <w:ilvl w:val="0"/>
                <w:numId w:val="0"/>
              </w:numPr>
              <w:ind w:left="62" w:hanging="2"/>
              <w:rPr>
                <w:lang w:val="en-GB"/>
              </w:rPr>
            </w:pPr>
            <w:r>
              <w:rPr>
                <w:lang w:val="en-GB"/>
              </w:rPr>
              <w:t>These</w:t>
            </w:r>
            <w:r w:rsidR="00CF1A32">
              <w:rPr>
                <w:lang w:val="en-GB"/>
              </w:rPr>
              <w:t xml:space="preserve"> experience</w:t>
            </w:r>
            <w:r>
              <w:rPr>
                <w:lang w:val="en-GB"/>
              </w:rPr>
              <w:t>s</w:t>
            </w:r>
            <w:r w:rsidR="00CF1A32">
              <w:rPr>
                <w:lang w:val="en-GB"/>
              </w:rPr>
              <w:t xml:space="preserve"> ha</w:t>
            </w:r>
            <w:r>
              <w:rPr>
                <w:lang w:val="en-GB"/>
              </w:rPr>
              <w:t>ve</w:t>
            </w:r>
            <w:r w:rsidR="00CF1A32">
              <w:rPr>
                <w:lang w:val="en-GB"/>
              </w:rPr>
              <w:t xml:space="preserve"> </w:t>
            </w:r>
            <w:r w:rsidR="00A41078">
              <w:rPr>
                <w:lang w:val="en-GB"/>
              </w:rPr>
              <w:t xml:space="preserve">honed my translating skills and </w:t>
            </w:r>
            <w:r w:rsidR="00161623">
              <w:rPr>
                <w:lang w:val="en-GB"/>
              </w:rPr>
              <w:t xml:space="preserve">built up my </w:t>
            </w:r>
            <w:r w:rsidR="00AA6343">
              <w:rPr>
                <w:lang w:val="en-GB"/>
              </w:rPr>
              <w:t xml:space="preserve">ability </w:t>
            </w:r>
            <w:r w:rsidR="00161623">
              <w:rPr>
                <w:lang w:val="en-GB"/>
              </w:rPr>
              <w:t xml:space="preserve">of </w:t>
            </w:r>
            <w:r w:rsidR="00DC5BCF">
              <w:rPr>
                <w:lang w:val="en-GB"/>
              </w:rPr>
              <w:t xml:space="preserve">compiling </w:t>
            </w:r>
            <w:r w:rsidR="00A41078">
              <w:rPr>
                <w:lang w:val="en-GB"/>
              </w:rPr>
              <w:t>research</w:t>
            </w:r>
            <w:r w:rsidR="00DC5BCF">
              <w:rPr>
                <w:lang w:val="en-GB"/>
              </w:rPr>
              <w:t xml:space="preserve"> results into both briefing notes and fact-based analyses</w:t>
            </w:r>
            <w:r w:rsidR="009A5C01">
              <w:rPr>
                <w:lang w:val="en-GB"/>
              </w:rPr>
              <w:t>.</w:t>
            </w:r>
            <w:r w:rsidR="00A5646B">
              <w:rPr>
                <w:lang w:val="en-GB"/>
              </w:rPr>
              <w:t xml:space="preserve"> </w:t>
            </w:r>
            <w:r w:rsidR="008125DE">
              <w:rPr>
                <w:lang w:val="en-GB"/>
              </w:rPr>
              <w:t xml:space="preserve">I became more adept at </w:t>
            </w:r>
            <w:r w:rsidR="00AD0F08">
              <w:rPr>
                <w:lang w:val="en-GB"/>
              </w:rPr>
              <w:t xml:space="preserve">translating and drafting policy insights, investment reports and trend analyses. </w:t>
            </w:r>
          </w:p>
        </w:tc>
      </w:tr>
      <w:tr w:rsidR="0098653B" w:rsidRPr="004903C6" w:rsidTr="00C770F6">
        <w:trPr>
          <w:cantSplit/>
          <w:trHeight w:val="20"/>
          <w:jc w:val="center"/>
        </w:trPr>
        <w:tc>
          <w:tcPr>
            <w:tcW w:w="10589" w:type="dxa"/>
            <w:gridSpan w:val="2"/>
          </w:tcPr>
          <w:p w:rsidR="00FE0810" w:rsidRDefault="00FE0810" w:rsidP="0076775A">
            <w:pPr>
              <w:rPr>
                <w:b/>
                <w:sz w:val="22"/>
                <w:szCs w:val="22"/>
                <w:lang w:val="en-GB"/>
              </w:rPr>
            </w:pPr>
          </w:p>
          <w:p w:rsidR="0098653B" w:rsidRPr="004903C6" w:rsidRDefault="00E576F5" w:rsidP="0098653B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OTHER WORK EXPERIENCE</w:t>
            </w:r>
          </w:p>
        </w:tc>
      </w:tr>
      <w:tr w:rsidR="00E576F5" w:rsidRPr="004903C6" w:rsidTr="00C770F6">
        <w:trPr>
          <w:cantSplit/>
          <w:trHeight w:val="20"/>
          <w:jc w:val="center"/>
        </w:trPr>
        <w:tc>
          <w:tcPr>
            <w:tcW w:w="7663" w:type="dxa"/>
          </w:tcPr>
          <w:p w:rsidR="00E576F5" w:rsidRPr="004903C6" w:rsidRDefault="00E576F5" w:rsidP="00472F36">
            <w:pPr>
              <w:rPr>
                <w:sz w:val="16"/>
                <w:szCs w:val="16"/>
                <w:lang w:val="en-GB"/>
              </w:rPr>
            </w:pPr>
          </w:p>
          <w:p w:rsidR="00E576F5" w:rsidRPr="004903C6" w:rsidRDefault="00E576F5" w:rsidP="00472F36">
            <w:pPr>
              <w:rPr>
                <w:b/>
                <w:szCs w:val="20"/>
                <w:lang w:val="en-GB"/>
              </w:rPr>
            </w:pPr>
            <w:r w:rsidRPr="004903C6">
              <w:rPr>
                <w:b/>
                <w:szCs w:val="20"/>
                <w:lang w:val="en-GB"/>
              </w:rPr>
              <w:t xml:space="preserve">KREAB </w:t>
            </w:r>
          </w:p>
          <w:p w:rsidR="00E576F5" w:rsidRPr="004903C6" w:rsidRDefault="00E576F5" w:rsidP="00472F36">
            <w:pPr>
              <w:rPr>
                <w:b/>
                <w:lang w:val="en-GB"/>
              </w:rPr>
            </w:pPr>
            <w:r w:rsidRPr="004903C6">
              <w:rPr>
                <w:b/>
                <w:lang w:val="en-GB"/>
              </w:rPr>
              <w:t>Intern associate</w:t>
            </w:r>
          </w:p>
          <w:p w:rsidR="00E576F5" w:rsidRPr="004903C6" w:rsidRDefault="00E576F5" w:rsidP="00472F36">
            <w:pPr>
              <w:rPr>
                <w:b/>
                <w:sz w:val="4"/>
                <w:szCs w:val="4"/>
                <w:lang w:val="en-GB"/>
              </w:rPr>
            </w:pPr>
          </w:p>
        </w:tc>
        <w:tc>
          <w:tcPr>
            <w:tcW w:w="2926" w:type="dxa"/>
          </w:tcPr>
          <w:p w:rsidR="00E576F5" w:rsidRPr="004903C6" w:rsidRDefault="00E576F5" w:rsidP="00472F36">
            <w:pPr>
              <w:jc w:val="right"/>
              <w:rPr>
                <w:b/>
                <w:sz w:val="16"/>
                <w:szCs w:val="16"/>
                <w:lang w:val="en-GB"/>
              </w:rPr>
            </w:pPr>
          </w:p>
          <w:p w:rsidR="00E576F5" w:rsidRPr="004903C6" w:rsidRDefault="00E576F5" w:rsidP="00472F36">
            <w:pPr>
              <w:jc w:val="right"/>
              <w:rPr>
                <w:b/>
                <w:lang w:val="en-GB"/>
              </w:rPr>
            </w:pPr>
            <w:r w:rsidRPr="004903C6">
              <w:rPr>
                <w:b/>
                <w:lang w:val="en-GB"/>
              </w:rPr>
              <w:t>Beijing, China</w:t>
            </w:r>
          </w:p>
          <w:p w:rsidR="00E576F5" w:rsidRPr="004903C6" w:rsidRDefault="00E576F5" w:rsidP="00472F36">
            <w:pPr>
              <w:jc w:val="right"/>
              <w:rPr>
                <w:b/>
                <w:lang w:val="en-GB"/>
              </w:rPr>
            </w:pPr>
            <w:r w:rsidRPr="004903C6">
              <w:rPr>
                <w:b/>
                <w:lang w:val="en-GB"/>
              </w:rPr>
              <w:t>Apr.2017-Sept.2017</w:t>
            </w:r>
          </w:p>
        </w:tc>
      </w:tr>
      <w:tr w:rsidR="00E576F5" w:rsidRPr="004903C6" w:rsidTr="00C770F6">
        <w:trPr>
          <w:cantSplit/>
          <w:trHeight w:val="20"/>
          <w:jc w:val="center"/>
        </w:trPr>
        <w:tc>
          <w:tcPr>
            <w:tcW w:w="10589" w:type="dxa"/>
            <w:gridSpan w:val="2"/>
          </w:tcPr>
          <w:p w:rsidR="00E576F5" w:rsidRPr="004903C6" w:rsidRDefault="00E576F5" w:rsidP="00472F36">
            <w:pPr>
              <w:pStyle w:val="detailswbullets1"/>
              <w:ind w:left="350" w:hanging="360"/>
              <w:rPr>
                <w:lang w:val="en-GB"/>
              </w:rPr>
            </w:pPr>
            <w:r w:rsidRPr="004903C6">
              <w:rPr>
                <w:lang w:val="en-GB"/>
              </w:rPr>
              <w:t>Edited daily media monitoring, investment analysis, translation and other PR related support.</w:t>
            </w:r>
          </w:p>
          <w:p w:rsidR="00E576F5" w:rsidRPr="004903C6" w:rsidRDefault="00E576F5" w:rsidP="00472F36">
            <w:pPr>
              <w:pStyle w:val="detailswbullets1"/>
              <w:ind w:left="350" w:hanging="360"/>
              <w:rPr>
                <w:lang w:val="en-GB"/>
              </w:rPr>
            </w:pPr>
            <w:r w:rsidRPr="004903C6">
              <w:rPr>
                <w:lang w:val="en-GB"/>
              </w:rPr>
              <w:t>Coordinated 5 other interns to translate the media coverage on Temasek’s latest annual report.</w:t>
            </w:r>
          </w:p>
          <w:p w:rsidR="00E576F5" w:rsidRPr="004903C6" w:rsidRDefault="00E576F5" w:rsidP="00472F36">
            <w:pPr>
              <w:pStyle w:val="detailswbullets1"/>
              <w:ind w:left="350" w:hanging="360"/>
              <w:rPr>
                <w:lang w:val="en-GB"/>
              </w:rPr>
            </w:pPr>
            <w:r w:rsidRPr="004903C6">
              <w:rPr>
                <w:lang w:val="en-GB"/>
              </w:rPr>
              <w:t>Initiated a new method that enabled the team to work together in real time and cut the delivery time by half.</w:t>
            </w:r>
          </w:p>
          <w:p w:rsidR="00E576F5" w:rsidRDefault="00E576F5" w:rsidP="00472F36">
            <w:pPr>
              <w:pStyle w:val="detailswbullets1"/>
              <w:ind w:left="350" w:hanging="360"/>
              <w:rPr>
                <w:lang w:val="en-GB"/>
              </w:rPr>
            </w:pPr>
            <w:r w:rsidRPr="004903C6">
              <w:rPr>
                <w:lang w:val="en-GB"/>
              </w:rPr>
              <w:t>Directed the shooting of a trailer for the WHO’s breastfeed campaign, edited it and won full recognition of the client.</w:t>
            </w:r>
          </w:p>
          <w:p w:rsidR="00D7388E" w:rsidRPr="00DA41F9" w:rsidRDefault="00143899" w:rsidP="00D7388E">
            <w:pPr>
              <w:pStyle w:val="detailswbullets1"/>
              <w:numPr>
                <w:ilvl w:val="0"/>
                <w:numId w:val="0"/>
              </w:numPr>
              <w:ind w:left="-10"/>
              <w:rPr>
                <w:rFonts w:eastAsiaTheme="minorEastAsia"/>
                <w:lang w:val="en-GB" w:eastAsia="zh-CN"/>
              </w:rPr>
            </w:pPr>
            <w:r>
              <w:rPr>
                <w:rFonts w:eastAsiaTheme="minorEastAsia" w:hint="eastAsia"/>
                <w:lang w:val="en-GB" w:eastAsia="zh-CN"/>
              </w:rPr>
              <w:t>T</w:t>
            </w:r>
            <w:r>
              <w:rPr>
                <w:rFonts w:eastAsiaTheme="minorEastAsia"/>
                <w:lang w:val="en-GB" w:eastAsia="zh-CN"/>
              </w:rPr>
              <w:t xml:space="preserve">his role strengthened my </w:t>
            </w:r>
            <w:r w:rsidR="00221FEE">
              <w:rPr>
                <w:rFonts w:eastAsiaTheme="minorEastAsia"/>
                <w:lang w:val="en-GB" w:eastAsia="zh-CN"/>
              </w:rPr>
              <w:t>ability</w:t>
            </w:r>
            <w:r w:rsidR="003C2818">
              <w:rPr>
                <w:rFonts w:eastAsiaTheme="minorEastAsia"/>
                <w:lang w:val="en-GB" w:eastAsia="zh-CN"/>
              </w:rPr>
              <w:t xml:space="preserve"> </w:t>
            </w:r>
            <w:r w:rsidR="00426A35">
              <w:rPr>
                <w:rFonts w:eastAsiaTheme="minorEastAsia"/>
                <w:lang w:val="en-GB" w:eastAsia="zh-CN"/>
              </w:rPr>
              <w:t xml:space="preserve">to work in a team </w:t>
            </w:r>
            <w:r w:rsidR="002E138D">
              <w:rPr>
                <w:rFonts w:eastAsiaTheme="minorEastAsia"/>
                <w:lang w:val="en-GB" w:eastAsia="zh-CN"/>
              </w:rPr>
              <w:t xml:space="preserve">and </w:t>
            </w:r>
            <w:r w:rsidR="00426A35">
              <w:rPr>
                <w:rFonts w:eastAsiaTheme="minorEastAsia"/>
                <w:lang w:val="en-GB" w:eastAsia="zh-CN"/>
              </w:rPr>
              <w:t>helped me to become familiar</w:t>
            </w:r>
            <w:r w:rsidR="002E138D">
              <w:rPr>
                <w:rFonts w:eastAsiaTheme="minorEastAsia"/>
                <w:lang w:val="en-GB" w:eastAsia="zh-CN"/>
              </w:rPr>
              <w:t xml:space="preserve"> with the environment of government and public communication</w:t>
            </w:r>
            <w:r w:rsidR="00426A35">
              <w:rPr>
                <w:rFonts w:eastAsiaTheme="minorEastAsia"/>
                <w:lang w:val="en-GB" w:eastAsia="zh-CN"/>
              </w:rPr>
              <w:t>s</w:t>
            </w:r>
            <w:r w:rsidR="003C2818">
              <w:rPr>
                <w:rFonts w:eastAsiaTheme="minorEastAsia"/>
                <w:lang w:val="en-GB" w:eastAsia="zh-CN"/>
              </w:rPr>
              <w:t xml:space="preserve"> in China</w:t>
            </w:r>
            <w:r>
              <w:rPr>
                <w:rFonts w:eastAsiaTheme="minorEastAsia"/>
                <w:lang w:val="en-GB" w:eastAsia="zh-CN"/>
              </w:rPr>
              <w:t>.</w:t>
            </w:r>
          </w:p>
        </w:tc>
      </w:tr>
      <w:tr w:rsidR="00E576F5" w:rsidRPr="004903C6" w:rsidTr="00C770F6">
        <w:trPr>
          <w:cantSplit/>
          <w:trHeight w:val="20"/>
          <w:jc w:val="center"/>
        </w:trPr>
        <w:tc>
          <w:tcPr>
            <w:tcW w:w="7663" w:type="dxa"/>
            <w:shd w:val="clear" w:color="auto" w:fill="auto"/>
          </w:tcPr>
          <w:p w:rsidR="00E576F5" w:rsidRPr="004903C6" w:rsidRDefault="00E576F5" w:rsidP="00472F36">
            <w:pPr>
              <w:rPr>
                <w:b/>
                <w:smallCaps/>
                <w:sz w:val="16"/>
                <w:szCs w:val="16"/>
                <w:lang w:val="en-GB"/>
              </w:rPr>
            </w:pPr>
          </w:p>
          <w:p w:rsidR="00E576F5" w:rsidRPr="004903C6" w:rsidRDefault="00E576F5" w:rsidP="00472F36">
            <w:pPr>
              <w:rPr>
                <w:b/>
                <w:szCs w:val="20"/>
                <w:lang w:val="en-GB"/>
              </w:rPr>
            </w:pPr>
            <w:r w:rsidRPr="004903C6">
              <w:rPr>
                <w:b/>
                <w:szCs w:val="20"/>
                <w:lang w:val="en-GB"/>
              </w:rPr>
              <w:t>CGTN (China’s BBC)</w:t>
            </w:r>
          </w:p>
          <w:p w:rsidR="00E576F5" w:rsidRPr="004903C6" w:rsidRDefault="00E576F5" w:rsidP="00472F36">
            <w:pPr>
              <w:rPr>
                <w:b/>
                <w:lang w:val="en-GB"/>
              </w:rPr>
            </w:pPr>
            <w:r w:rsidRPr="004903C6">
              <w:rPr>
                <w:b/>
                <w:lang w:val="en-GB"/>
              </w:rPr>
              <w:t>Intern news editor</w:t>
            </w:r>
          </w:p>
          <w:p w:rsidR="00E576F5" w:rsidRPr="004903C6" w:rsidRDefault="00E576F5" w:rsidP="00472F36">
            <w:pPr>
              <w:rPr>
                <w:b/>
                <w:sz w:val="4"/>
                <w:szCs w:val="4"/>
                <w:lang w:val="en-GB"/>
              </w:rPr>
            </w:pPr>
          </w:p>
        </w:tc>
        <w:tc>
          <w:tcPr>
            <w:tcW w:w="2926" w:type="dxa"/>
          </w:tcPr>
          <w:p w:rsidR="00E576F5" w:rsidRPr="004903C6" w:rsidRDefault="00E576F5" w:rsidP="00472F36">
            <w:pPr>
              <w:jc w:val="right"/>
              <w:rPr>
                <w:b/>
                <w:sz w:val="16"/>
                <w:szCs w:val="16"/>
                <w:lang w:val="en-GB"/>
              </w:rPr>
            </w:pPr>
          </w:p>
          <w:p w:rsidR="00E576F5" w:rsidRPr="004903C6" w:rsidRDefault="00E576F5" w:rsidP="00472F36">
            <w:pPr>
              <w:jc w:val="right"/>
              <w:rPr>
                <w:b/>
                <w:lang w:val="en-GB"/>
              </w:rPr>
            </w:pPr>
            <w:r w:rsidRPr="004903C6">
              <w:rPr>
                <w:b/>
                <w:lang w:val="en-GB"/>
              </w:rPr>
              <w:t>Beijing, China</w:t>
            </w:r>
          </w:p>
          <w:p w:rsidR="00E576F5" w:rsidRPr="004903C6" w:rsidRDefault="00E576F5" w:rsidP="00472F36">
            <w:pPr>
              <w:jc w:val="right"/>
              <w:rPr>
                <w:b/>
                <w:lang w:val="en-GB"/>
              </w:rPr>
            </w:pPr>
            <w:r w:rsidRPr="004903C6">
              <w:rPr>
                <w:b/>
                <w:lang w:val="en-GB"/>
              </w:rPr>
              <w:t>Spet.2015-Dec.2015</w:t>
            </w:r>
          </w:p>
        </w:tc>
      </w:tr>
      <w:tr w:rsidR="00E576F5" w:rsidRPr="004903C6" w:rsidTr="00C770F6">
        <w:trPr>
          <w:cantSplit/>
          <w:trHeight w:val="20"/>
          <w:jc w:val="center"/>
        </w:trPr>
        <w:tc>
          <w:tcPr>
            <w:tcW w:w="10589" w:type="dxa"/>
            <w:gridSpan w:val="2"/>
          </w:tcPr>
          <w:p w:rsidR="00E576F5" w:rsidRPr="004903C6" w:rsidRDefault="00E576F5" w:rsidP="00472F36">
            <w:pPr>
              <w:pStyle w:val="detailswbullets1"/>
              <w:ind w:hanging="370"/>
              <w:rPr>
                <w:lang w:val="en-GB"/>
              </w:rPr>
            </w:pPr>
            <w:r w:rsidRPr="004903C6">
              <w:rPr>
                <w:lang w:val="en-GB"/>
              </w:rPr>
              <w:t xml:space="preserve">Assisted live shots </w:t>
            </w:r>
            <w:r>
              <w:rPr>
                <w:lang w:val="en-GB"/>
              </w:rPr>
              <w:t xml:space="preserve">by liaising </w:t>
            </w:r>
            <w:r w:rsidRPr="004903C6">
              <w:rPr>
                <w:lang w:val="en-GB"/>
              </w:rPr>
              <w:t>with corresponden</w:t>
            </w:r>
            <w:r>
              <w:rPr>
                <w:lang w:val="en-GB"/>
              </w:rPr>
              <w:t>ts</w:t>
            </w:r>
            <w:r w:rsidRPr="004903C6">
              <w:rPr>
                <w:lang w:val="en-GB"/>
              </w:rPr>
              <w:t xml:space="preserve"> around the world</w:t>
            </w:r>
            <w:r>
              <w:rPr>
                <w:lang w:val="en-GB"/>
              </w:rPr>
              <w:t>;</w:t>
            </w:r>
            <w:r w:rsidRPr="004903C6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wrote </w:t>
            </w:r>
            <w:r w:rsidRPr="004903C6">
              <w:rPr>
                <w:lang w:val="en-GB"/>
              </w:rPr>
              <w:t>copies for newsreaders</w:t>
            </w:r>
            <w:r>
              <w:rPr>
                <w:lang w:val="en-GB"/>
              </w:rPr>
              <w:t>;</w:t>
            </w:r>
            <w:r w:rsidRPr="004903C6">
              <w:rPr>
                <w:lang w:val="en-GB"/>
              </w:rPr>
              <w:t xml:space="preserve"> edit</w:t>
            </w:r>
            <w:r>
              <w:rPr>
                <w:lang w:val="en-GB"/>
              </w:rPr>
              <w:t>ed</w:t>
            </w:r>
            <w:r w:rsidRPr="004903C6">
              <w:rPr>
                <w:lang w:val="en-GB"/>
              </w:rPr>
              <w:t xml:space="preserve"> news packages and dubb</w:t>
            </w:r>
            <w:r>
              <w:rPr>
                <w:lang w:val="en-GB"/>
              </w:rPr>
              <w:t>ed for</w:t>
            </w:r>
            <w:r w:rsidRPr="004903C6">
              <w:rPr>
                <w:lang w:val="en-GB"/>
              </w:rPr>
              <w:t xml:space="preserve"> sound</w:t>
            </w:r>
            <w:r w:rsidR="00426A35">
              <w:rPr>
                <w:lang w:val="en-GB"/>
              </w:rPr>
              <w:t xml:space="preserve"> </w:t>
            </w:r>
            <w:r w:rsidRPr="004903C6">
              <w:rPr>
                <w:lang w:val="en-GB"/>
              </w:rPr>
              <w:t>bites</w:t>
            </w:r>
            <w:r>
              <w:rPr>
                <w:lang w:val="en-GB"/>
              </w:rPr>
              <w:t>.</w:t>
            </w:r>
          </w:p>
          <w:p w:rsidR="00E576F5" w:rsidRPr="004903C6" w:rsidRDefault="00E576F5" w:rsidP="00472F36">
            <w:pPr>
              <w:pStyle w:val="detailswbullets1"/>
              <w:ind w:hanging="370"/>
              <w:rPr>
                <w:lang w:val="en-GB"/>
              </w:rPr>
            </w:pPr>
            <w:r>
              <w:rPr>
                <w:lang w:val="en-GB"/>
              </w:rPr>
              <w:t xml:space="preserve">Outpaced other interns </w:t>
            </w:r>
            <w:r w:rsidR="00426A35">
              <w:rPr>
                <w:lang w:val="en-GB"/>
              </w:rPr>
              <w:t>by</w:t>
            </w:r>
            <w:r>
              <w:rPr>
                <w:lang w:val="en-GB"/>
              </w:rPr>
              <w:t xml:space="preserve"> completing one professional voiceover copy </w:t>
            </w:r>
            <w:r w:rsidRPr="004903C6">
              <w:rPr>
                <w:lang w:val="en-GB"/>
              </w:rPr>
              <w:t xml:space="preserve">and </w:t>
            </w:r>
            <w:r>
              <w:rPr>
                <w:lang w:val="en-GB"/>
              </w:rPr>
              <w:t>editing videos within 20 minutes.</w:t>
            </w:r>
          </w:p>
          <w:p w:rsidR="00E576F5" w:rsidRDefault="00E576F5" w:rsidP="00472F36">
            <w:pPr>
              <w:pStyle w:val="detailswbullets1"/>
              <w:ind w:hanging="370"/>
              <w:rPr>
                <w:lang w:val="en-GB"/>
              </w:rPr>
            </w:pPr>
            <w:r>
              <w:rPr>
                <w:lang w:val="en-GB"/>
              </w:rPr>
              <w:t>Demonstrat</w:t>
            </w:r>
            <w:r w:rsidR="00426A35">
              <w:rPr>
                <w:lang w:val="en-GB"/>
              </w:rPr>
              <w:t>ion of</w:t>
            </w:r>
            <w:r w:rsidRPr="004903C6">
              <w:rPr>
                <w:lang w:val="en-GB"/>
              </w:rPr>
              <w:t xml:space="preserve"> </w:t>
            </w:r>
            <w:r>
              <w:rPr>
                <w:lang w:val="en-GB"/>
              </w:rPr>
              <w:t>the ability to work for 8 hours under pressure while ensuring quality and efficiency of media products.</w:t>
            </w:r>
          </w:p>
          <w:p w:rsidR="00D7388E" w:rsidRPr="004903C6" w:rsidRDefault="005C303F" w:rsidP="00D7388E">
            <w:pPr>
              <w:pStyle w:val="detailswbullets1"/>
              <w:numPr>
                <w:ilvl w:val="0"/>
                <w:numId w:val="0"/>
              </w:numPr>
              <w:ind w:left="-10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221FEE">
              <w:rPr>
                <w:lang w:val="en-GB"/>
              </w:rPr>
              <w:t xml:space="preserve">y </w:t>
            </w:r>
            <w:r>
              <w:rPr>
                <w:rFonts w:eastAsiaTheme="minorEastAsia"/>
                <w:lang w:val="en-GB" w:eastAsia="zh-CN"/>
              </w:rPr>
              <w:t xml:space="preserve">written English, </w:t>
            </w:r>
            <w:r w:rsidR="004E0136">
              <w:rPr>
                <w:rFonts w:eastAsiaTheme="minorEastAsia"/>
                <w:lang w:val="en-GB" w:eastAsia="zh-CN"/>
              </w:rPr>
              <w:t xml:space="preserve">analytical and </w:t>
            </w:r>
            <w:r w:rsidR="00221FEE">
              <w:rPr>
                <w:rFonts w:eastAsiaTheme="minorEastAsia"/>
                <w:lang w:val="en-GB" w:eastAsia="zh-CN"/>
              </w:rPr>
              <w:t xml:space="preserve">research </w:t>
            </w:r>
            <w:r w:rsidR="004E0136">
              <w:rPr>
                <w:rFonts w:eastAsiaTheme="minorEastAsia"/>
                <w:lang w:val="en-GB" w:eastAsia="zh-CN"/>
              </w:rPr>
              <w:t>skills</w:t>
            </w:r>
            <w:r>
              <w:rPr>
                <w:rFonts w:eastAsiaTheme="minorEastAsia"/>
                <w:lang w:val="en-GB" w:eastAsia="zh-CN"/>
              </w:rPr>
              <w:t xml:space="preserve"> </w:t>
            </w:r>
            <w:r w:rsidR="00366C1C">
              <w:rPr>
                <w:rFonts w:eastAsiaTheme="minorEastAsia"/>
                <w:lang w:val="en-GB" w:eastAsia="zh-CN"/>
              </w:rPr>
              <w:t xml:space="preserve">were </w:t>
            </w:r>
            <w:r>
              <w:rPr>
                <w:rFonts w:eastAsiaTheme="minorEastAsia"/>
                <w:lang w:val="en-GB" w:eastAsia="zh-CN"/>
              </w:rPr>
              <w:t xml:space="preserve">significantly improved </w:t>
            </w:r>
            <w:r w:rsidR="00366C1C">
              <w:rPr>
                <w:rFonts w:eastAsiaTheme="minorEastAsia"/>
                <w:lang w:val="en-GB" w:eastAsia="zh-CN"/>
              </w:rPr>
              <w:t>and</w:t>
            </w:r>
            <w:r>
              <w:rPr>
                <w:rFonts w:eastAsiaTheme="minorEastAsia"/>
                <w:lang w:val="en-GB" w:eastAsia="zh-CN"/>
              </w:rPr>
              <w:t xml:space="preserve"> I </w:t>
            </w:r>
            <w:r w:rsidR="00366C1C">
              <w:rPr>
                <w:rFonts w:eastAsiaTheme="minorEastAsia"/>
                <w:lang w:val="en-GB" w:eastAsia="zh-CN"/>
              </w:rPr>
              <w:t xml:space="preserve">also </w:t>
            </w:r>
            <w:r>
              <w:rPr>
                <w:rFonts w:eastAsiaTheme="minorEastAsia"/>
                <w:lang w:val="en-GB" w:eastAsia="zh-CN"/>
              </w:rPr>
              <w:t xml:space="preserve">became more resilient </w:t>
            </w:r>
            <w:r w:rsidR="006239E3">
              <w:rPr>
                <w:rFonts w:eastAsiaTheme="minorEastAsia"/>
                <w:lang w:val="en-GB" w:eastAsia="zh-CN"/>
              </w:rPr>
              <w:t>under a</w:t>
            </w:r>
            <w:r w:rsidR="00367D22">
              <w:rPr>
                <w:rFonts w:eastAsiaTheme="minorEastAsia"/>
                <w:lang w:val="en-GB" w:eastAsia="zh-CN"/>
              </w:rPr>
              <w:t xml:space="preserve"> </w:t>
            </w:r>
            <w:r>
              <w:rPr>
                <w:rFonts w:eastAsiaTheme="minorEastAsia"/>
                <w:lang w:val="en-GB" w:eastAsia="zh-CN"/>
              </w:rPr>
              <w:t>heavy workload</w:t>
            </w:r>
            <w:r w:rsidR="003847EF">
              <w:rPr>
                <w:rFonts w:eastAsiaTheme="minorEastAsia"/>
                <w:lang w:val="en-GB" w:eastAsia="zh-CN"/>
              </w:rPr>
              <w:t xml:space="preserve">. </w:t>
            </w:r>
          </w:p>
        </w:tc>
      </w:tr>
      <w:tr w:rsidR="00E576F5" w:rsidRPr="004903C6" w:rsidTr="00C770F6">
        <w:trPr>
          <w:cantSplit/>
          <w:trHeight w:val="20"/>
          <w:jc w:val="center"/>
        </w:trPr>
        <w:tc>
          <w:tcPr>
            <w:tcW w:w="10589" w:type="dxa"/>
            <w:gridSpan w:val="2"/>
          </w:tcPr>
          <w:p w:rsidR="00E576F5" w:rsidRPr="004903C6" w:rsidRDefault="00063B54" w:rsidP="00472F36">
            <w:pPr>
              <w:jc w:val="center"/>
              <w:rPr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val="en-GB"/>
              </w:rPr>
              <w:t>SKILLS</w:t>
            </w:r>
          </w:p>
          <w:p w:rsidR="00E576F5" w:rsidRPr="004903C6" w:rsidRDefault="00E576F5" w:rsidP="00472F36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E576F5" w:rsidRPr="004903C6" w:rsidTr="00C770F6">
        <w:trPr>
          <w:cantSplit/>
          <w:trHeight w:val="20"/>
          <w:jc w:val="center"/>
        </w:trPr>
        <w:tc>
          <w:tcPr>
            <w:tcW w:w="10589" w:type="dxa"/>
            <w:gridSpan w:val="2"/>
          </w:tcPr>
          <w:p w:rsidR="00E576F5" w:rsidRPr="004903C6" w:rsidRDefault="0039057A" w:rsidP="00472F36">
            <w:pPr>
              <w:pStyle w:val="detailswbullets1"/>
              <w:ind w:hanging="370"/>
              <w:rPr>
                <w:b/>
                <w:bCs/>
                <w:lang w:val="en-GB"/>
              </w:rPr>
            </w:pPr>
            <w:r>
              <w:rPr>
                <w:b/>
                <w:lang w:val="en-GB"/>
              </w:rPr>
              <w:t xml:space="preserve">IT </w:t>
            </w:r>
            <w:r w:rsidR="00E576F5" w:rsidRPr="00FB5B1C">
              <w:rPr>
                <w:b/>
                <w:lang w:val="en-GB"/>
              </w:rPr>
              <w:t>S</w:t>
            </w:r>
            <w:r w:rsidR="00E576F5" w:rsidRPr="00FB5B1C">
              <w:rPr>
                <w:b/>
                <w:bCs/>
                <w:lang w:val="en-GB"/>
              </w:rPr>
              <w:t xml:space="preserve">kills:  </w:t>
            </w:r>
            <w:r>
              <w:rPr>
                <w:bCs/>
                <w:lang w:val="en-GB"/>
              </w:rPr>
              <w:t xml:space="preserve">MS </w:t>
            </w:r>
            <w:r w:rsidR="00E307D5">
              <w:rPr>
                <w:bCs/>
                <w:lang w:val="en-GB"/>
              </w:rPr>
              <w:t>Office (</w:t>
            </w:r>
            <w:r>
              <w:rPr>
                <w:bCs/>
                <w:lang w:val="en-GB"/>
              </w:rPr>
              <w:t>more than 10 years</w:t>
            </w:r>
            <w:r w:rsidR="004103D4">
              <w:rPr>
                <w:bCs/>
                <w:lang w:val="en-GB"/>
              </w:rPr>
              <w:t xml:space="preserve">’ </w:t>
            </w:r>
            <w:r w:rsidR="00702204">
              <w:rPr>
                <w:bCs/>
                <w:lang w:val="en-GB"/>
              </w:rPr>
              <w:t>experience</w:t>
            </w:r>
            <w:r>
              <w:rPr>
                <w:bCs/>
                <w:lang w:val="en-GB"/>
              </w:rPr>
              <w:t xml:space="preserve">), Adobe </w:t>
            </w:r>
            <w:r>
              <w:rPr>
                <w:lang w:val="en-GB"/>
              </w:rPr>
              <w:t>Photoshop</w:t>
            </w:r>
            <w:r w:rsidR="00E576F5" w:rsidRPr="004903C6">
              <w:rPr>
                <w:lang w:val="en-GB"/>
              </w:rPr>
              <w:t>,</w:t>
            </w:r>
            <w:r>
              <w:rPr>
                <w:lang w:val="en-GB"/>
              </w:rPr>
              <w:t xml:space="preserve"> Adobe Audition</w:t>
            </w:r>
            <w:r w:rsidR="00C06DAE">
              <w:rPr>
                <w:lang w:val="en-GB"/>
              </w:rPr>
              <w:t xml:space="preserve"> </w:t>
            </w:r>
            <w:r>
              <w:rPr>
                <w:lang w:val="en-GB"/>
              </w:rPr>
              <w:t>(audio editing), Adobe Premiere, Final Cut Pro, Adobe After Effects</w:t>
            </w:r>
            <w:r w:rsidR="00F87BC0">
              <w:rPr>
                <w:lang w:val="en-GB"/>
              </w:rPr>
              <w:t xml:space="preserve"> </w:t>
            </w:r>
            <w:r>
              <w:rPr>
                <w:lang w:val="en-GB"/>
              </w:rPr>
              <w:t>(special visual effect</w:t>
            </w:r>
            <w:r w:rsidR="00702204">
              <w:rPr>
                <w:lang w:val="en-GB"/>
              </w:rPr>
              <w:t>s</w:t>
            </w:r>
            <w:r>
              <w:rPr>
                <w:lang w:val="en-GB"/>
              </w:rPr>
              <w:t>).</w:t>
            </w:r>
          </w:p>
          <w:p w:rsidR="004E3DE7" w:rsidRDefault="00E576F5" w:rsidP="004E3DE7">
            <w:pPr>
              <w:pStyle w:val="detailswbullets1"/>
              <w:ind w:hanging="370"/>
              <w:rPr>
                <w:lang w:val="en-GB"/>
              </w:rPr>
            </w:pPr>
            <w:r w:rsidRPr="004903C6">
              <w:rPr>
                <w:b/>
                <w:bCs/>
                <w:lang w:val="en-GB"/>
              </w:rPr>
              <w:t>Languages</w:t>
            </w:r>
            <w:r w:rsidRPr="004903C6">
              <w:rPr>
                <w:lang w:val="en-GB"/>
              </w:rPr>
              <w:t>: Native speaker of Chinese; proficient in English</w:t>
            </w:r>
            <w:r>
              <w:rPr>
                <w:lang w:val="en-GB"/>
              </w:rPr>
              <w:t xml:space="preserve"> (</w:t>
            </w:r>
            <w:r w:rsidR="008423A2">
              <w:rPr>
                <w:lang w:val="en-GB"/>
              </w:rPr>
              <w:t>s</w:t>
            </w:r>
            <w:r>
              <w:rPr>
                <w:lang w:val="en-GB"/>
              </w:rPr>
              <w:t>cored Band 8 in IELTS)</w:t>
            </w:r>
            <w:r w:rsidR="00702204">
              <w:rPr>
                <w:lang w:val="en-GB"/>
              </w:rPr>
              <w:t>.</w:t>
            </w:r>
          </w:p>
          <w:p w:rsidR="00505106" w:rsidRPr="004903C6" w:rsidRDefault="00505106" w:rsidP="004E3DE7">
            <w:pPr>
              <w:pStyle w:val="detailswbullets1"/>
              <w:ind w:hanging="37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Certificates</w:t>
            </w:r>
            <w:r w:rsidRPr="00505106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Pr="00505106">
              <w:rPr>
                <w:lang w:val="en-GB"/>
              </w:rPr>
              <w:t>CATTI</w:t>
            </w:r>
            <w:r w:rsidR="00F87BC0">
              <w:rPr>
                <w:lang w:val="en-GB"/>
              </w:rPr>
              <w:t xml:space="preserve"> </w:t>
            </w:r>
            <w:r w:rsidRPr="00505106">
              <w:rPr>
                <w:lang w:val="en-GB"/>
              </w:rPr>
              <w:t>(Certificate Accreditation for Translators and Interpreters)</w:t>
            </w:r>
            <w:r>
              <w:rPr>
                <w:lang w:val="en-GB"/>
              </w:rPr>
              <w:t xml:space="preserve">; Shanghai </w:t>
            </w:r>
            <w:r w:rsidRPr="00505106">
              <w:rPr>
                <w:lang w:val="en-GB"/>
              </w:rPr>
              <w:t>Senior Interpreting Accreditation</w:t>
            </w:r>
            <w:r>
              <w:rPr>
                <w:lang w:val="en-GB"/>
              </w:rPr>
              <w:t xml:space="preserve">; </w:t>
            </w:r>
            <w:r w:rsidRPr="00505106">
              <w:rPr>
                <w:lang w:val="en-GB"/>
              </w:rPr>
              <w:t>Certificate of Mandarin</w:t>
            </w:r>
            <w:r>
              <w:rPr>
                <w:lang w:val="en-GB"/>
              </w:rPr>
              <w:t xml:space="preserve"> </w:t>
            </w:r>
            <w:r w:rsidRPr="00505106">
              <w:rPr>
                <w:lang w:val="en-GB"/>
              </w:rPr>
              <w:t>Proficiency Test</w:t>
            </w:r>
            <w:r w:rsidR="00702204">
              <w:rPr>
                <w:lang w:val="en-GB"/>
              </w:rPr>
              <w:t xml:space="preserve"> </w:t>
            </w:r>
            <w:r>
              <w:rPr>
                <w:lang w:val="en-GB"/>
              </w:rPr>
              <w:t>(for native Mandarin speakers)</w:t>
            </w:r>
          </w:p>
        </w:tc>
      </w:tr>
      <w:tr w:rsidR="00063B54" w:rsidRPr="004903C6" w:rsidTr="00C770F6">
        <w:trPr>
          <w:cantSplit/>
          <w:trHeight w:val="20"/>
          <w:jc w:val="center"/>
        </w:trPr>
        <w:tc>
          <w:tcPr>
            <w:tcW w:w="10589" w:type="dxa"/>
            <w:gridSpan w:val="2"/>
          </w:tcPr>
          <w:p w:rsidR="00063B54" w:rsidRDefault="00063B54" w:rsidP="00472F36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063B54" w:rsidRPr="004903C6" w:rsidRDefault="00063B54" w:rsidP="00472F36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HOBBIES</w:t>
            </w:r>
          </w:p>
          <w:p w:rsidR="00063B54" w:rsidRPr="004903C6" w:rsidRDefault="00063B54" w:rsidP="00472F36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tr w:rsidR="00063B54" w:rsidRPr="004903C6" w:rsidTr="00C770F6">
        <w:trPr>
          <w:cantSplit/>
          <w:trHeight w:val="20"/>
          <w:jc w:val="center"/>
        </w:trPr>
        <w:tc>
          <w:tcPr>
            <w:tcW w:w="10589" w:type="dxa"/>
            <w:gridSpan w:val="2"/>
          </w:tcPr>
          <w:p w:rsidR="008423A2" w:rsidRPr="008423A2" w:rsidRDefault="008423A2" w:rsidP="00472F36">
            <w:pPr>
              <w:pStyle w:val="detailswbullets1"/>
              <w:ind w:hanging="37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Badminton: </w:t>
            </w:r>
            <w:r w:rsidR="00397DAB">
              <w:rPr>
                <w:lang w:val="en-GB"/>
              </w:rPr>
              <w:t>3-year</w:t>
            </w:r>
            <w:r w:rsidR="00702204">
              <w:rPr>
                <w:lang w:val="en-GB"/>
              </w:rPr>
              <w:t>s</w:t>
            </w:r>
            <w:r w:rsidR="00397DAB">
              <w:rPr>
                <w:lang w:val="en-GB"/>
              </w:rPr>
              <w:t xml:space="preserve"> professional training in middles school; </w:t>
            </w:r>
            <w:r w:rsidR="00702204">
              <w:rPr>
                <w:lang w:val="en-GB"/>
              </w:rPr>
              <w:t xml:space="preserve">captain of </w:t>
            </w:r>
            <w:r>
              <w:rPr>
                <w:lang w:val="en-GB"/>
              </w:rPr>
              <w:t>the badminton team in my faculty rank</w:t>
            </w:r>
            <w:r w:rsidR="00702204">
              <w:rPr>
                <w:lang w:val="en-GB"/>
              </w:rPr>
              <w:t>ing</w:t>
            </w:r>
            <w:r>
              <w:rPr>
                <w:lang w:val="en-GB"/>
              </w:rPr>
              <w:t xml:space="preserve"> top five in the university’s tournament for three </w:t>
            </w:r>
            <w:r w:rsidR="00702204">
              <w:rPr>
                <w:lang w:val="en-GB"/>
              </w:rPr>
              <w:t xml:space="preserve">consecutive </w:t>
            </w:r>
            <w:r>
              <w:rPr>
                <w:lang w:val="en-GB"/>
              </w:rPr>
              <w:t>years during undergraduate studies</w:t>
            </w:r>
            <w:r w:rsidR="00702204">
              <w:rPr>
                <w:lang w:val="en-GB"/>
              </w:rPr>
              <w:t>.</w:t>
            </w:r>
          </w:p>
          <w:p w:rsidR="00063B54" w:rsidRPr="00EF0EE7" w:rsidRDefault="008423A2" w:rsidP="00EF0EE7">
            <w:pPr>
              <w:pStyle w:val="detailswbullets1"/>
              <w:ind w:hanging="370"/>
              <w:rPr>
                <w:lang w:val="en-GB"/>
              </w:rPr>
            </w:pPr>
            <w:r w:rsidRPr="008423A2">
              <w:rPr>
                <w:b/>
                <w:lang w:val="en-GB"/>
              </w:rPr>
              <w:t>Travelling:</w:t>
            </w:r>
            <w:r w:rsidR="00063B54" w:rsidRPr="004903C6">
              <w:rPr>
                <w:lang w:val="en-GB"/>
              </w:rPr>
              <w:t xml:space="preserve"> travelled to 10 countries and 14 provinces in China</w:t>
            </w:r>
            <w:r w:rsidR="00702204">
              <w:rPr>
                <w:lang w:val="en-GB"/>
              </w:rPr>
              <w:t>.</w:t>
            </w:r>
          </w:p>
        </w:tc>
      </w:tr>
    </w:tbl>
    <w:p w:rsidR="00E576F5" w:rsidRPr="00063B54" w:rsidRDefault="00E576F5" w:rsidP="00162660">
      <w:pPr>
        <w:rPr>
          <w:lang w:val="en-GB"/>
        </w:rPr>
      </w:pPr>
    </w:p>
    <w:sectPr w:rsidR="00E576F5" w:rsidRPr="00063B54" w:rsidSect="00A25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938" w:rsidRDefault="00567938" w:rsidP="00D46661">
      <w:r>
        <w:separator/>
      </w:r>
    </w:p>
  </w:endnote>
  <w:endnote w:type="continuationSeparator" w:id="0">
    <w:p w:rsidR="00567938" w:rsidRDefault="00567938" w:rsidP="00D4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938" w:rsidRDefault="00567938" w:rsidP="00D46661">
      <w:r>
        <w:separator/>
      </w:r>
    </w:p>
  </w:footnote>
  <w:footnote w:type="continuationSeparator" w:id="0">
    <w:p w:rsidR="00567938" w:rsidRDefault="00567938" w:rsidP="00D4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F967CD"/>
    <w:multiLevelType w:val="hybridMultilevel"/>
    <w:tmpl w:val="F5429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9237D8"/>
    <w:multiLevelType w:val="multilevel"/>
    <w:tmpl w:val="868C2914"/>
    <w:lvl w:ilvl="0">
      <w:start w:val="1"/>
      <w:numFmt w:val="bullet"/>
      <w:lvlText w:val=""/>
      <w:lvlJc w:val="left"/>
      <w:pPr>
        <w:tabs>
          <w:tab w:val="num" w:pos="504"/>
        </w:tabs>
        <w:ind w:left="360" w:right="360" w:hanging="216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 w15:restartNumberingAfterBreak="0">
    <w:nsid w:val="42464757"/>
    <w:multiLevelType w:val="hybridMultilevel"/>
    <w:tmpl w:val="4ACE1F4C"/>
    <w:lvl w:ilvl="0" w:tplc="C200EE8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366BB1"/>
    <w:multiLevelType w:val="hybridMultilevel"/>
    <w:tmpl w:val="989896E0"/>
    <w:lvl w:ilvl="0" w:tplc="5386C3C2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5" w15:restartNumberingAfterBreak="0">
    <w:nsid w:val="4E600E24"/>
    <w:multiLevelType w:val="multilevel"/>
    <w:tmpl w:val="98989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6" w15:restartNumberingAfterBreak="0">
    <w:nsid w:val="50F8005D"/>
    <w:multiLevelType w:val="multilevel"/>
    <w:tmpl w:val="03F4DF28"/>
    <w:lvl w:ilvl="0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5AF6641A"/>
    <w:multiLevelType w:val="hybridMultilevel"/>
    <w:tmpl w:val="13E81EF2"/>
    <w:lvl w:ilvl="0" w:tplc="248087EC">
      <w:start w:val="1"/>
      <w:numFmt w:val="bullet"/>
      <w:pStyle w:val="detailswbullet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F7AFA"/>
    <w:multiLevelType w:val="multilevel"/>
    <w:tmpl w:val="F8F67B5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90FE2"/>
    <w:multiLevelType w:val="hybridMultilevel"/>
    <w:tmpl w:val="FF388C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5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04"/>
    <w:rsid w:val="0002663A"/>
    <w:rsid w:val="00037E9C"/>
    <w:rsid w:val="00041777"/>
    <w:rsid w:val="00045101"/>
    <w:rsid w:val="00063B54"/>
    <w:rsid w:val="00082DA1"/>
    <w:rsid w:val="000957E2"/>
    <w:rsid w:val="000A153D"/>
    <w:rsid w:val="000A291A"/>
    <w:rsid w:val="000A5274"/>
    <w:rsid w:val="000B7FC7"/>
    <w:rsid w:val="000D624D"/>
    <w:rsid w:val="000E4210"/>
    <w:rsid w:val="000F7D56"/>
    <w:rsid w:val="0010198A"/>
    <w:rsid w:val="00103DF6"/>
    <w:rsid w:val="00111D12"/>
    <w:rsid w:val="00135932"/>
    <w:rsid w:val="00143899"/>
    <w:rsid w:val="001444B1"/>
    <w:rsid w:val="00155D71"/>
    <w:rsid w:val="00161623"/>
    <w:rsid w:val="00162660"/>
    <w:rsid w:val="00180FA1"/>
    <w:rsid w:val="00194A27"/>
    <w:rsid w:val="001A50B2"/>
    <w:rsid w:val="001B3198"/>
    <w:rsid w:val="001C3E60"/>
    <w:rsid w:val="001C4BBD"/>
    <w:rsid w:val="001C5C22"/>
    <w:rsid w:val="001D3E3C"/>
    <w:rsid w:val="001D3FA2"/>
    <w:rsid w:val="001D5CD4"/>
    <w:rsid w:val="001D6C18"/>
    <w:rsid w:val="001E5A4E"/>
    <w:rsid w:val="001F1C74"/>
    <w:rsid w:val="001F2082"/>
    <w:rsid w:val="0020685C"/>
    <w:rsid w:val="00221893"/>
    <w:rsid w:val="00221AC0"/>
    <w:rsid w:val="00221FEE"/>
    <w:rsid w:val="00223953"/>
    <w:rsid w:val="00230406"/>
    <w:rsid w:val="002351B6"/>
    <w:rsid w:val="00252375"/>
    <w:rsid w:val="00263F4A"/>
    <w:rsid w:val="0026696A"/>
    <w:rsid w:val="00293629"/>
    <w:rsid w:val="00297ACD"/>
    <w:rsid w:val="002A6E98"/>
    <w:rsid w:val="002B269C"/>
    <w:rsid w:val="002B6162"/>
    <w:rsid w:val="002B6A20"/>
    <w:rsid w:val="002C7A79"/>
    <w:rsid w:val="002D5869"/>
    <w:rsid w:val="002D595A"/>
    <w:rsid w:val="002E0B9F"/>
    <w:rsid w:val="002E138D"/>
    <w:rsid w:val="002E368E"/>
    <w:rsid w:val="002F74C8"/>
    <w:rsid w:val="00301AE6"/>
    <w:rsid w:val="003040FE"/>
    <w:rsid w:val="00307136"/>
    <w:rsid w:val="003126F7"/>
    <w:rsid w:val="00316079"/>
    <w:rsid w:val="00317CE2"/>
    <w:rsid w:val="00327AC0"/>
    <w:rsid w:val="00330023"/>
    <w:rsid w:val="003339A8"/>
    <w:rsid w:val="003447C0"/>
    <w:rsid w:val="003452D2"/>
    <w:rsid w:val="0035669A"/>
    <w:rsid w:val="003601EC"/>
    <w:rsid w:val="00364BA3"/>
    <w:rsid w:val="00366C1C"/>
    <w:rsid w:val="00366D02"/>
    <w:rsid w:val="00367D22"/>
    <w:rsid w:val="00377E75"/>
    <w:rsid w:val="003847EF"/>
    <w:rsid w:val="0039057A"/>
    <w:rsid w:val="003934EE"/>
    <w:rsid w:val="00397DAB"/>
    <w:rsid w:val="003B4396"/>
    <w:rsid w:val="003C14A1"/>
    <w:rsid w:val="003C2818"/>
    <w:rsid w:val="003C3F8B"/>
    <w:rsid w:val="003E4A13"/>
    <w:rsid w:val="003E6742"/>
    <w:rsid w:val="003F1959"/>
    <w:rsid w:val="003F50F8"/>
    <w:rsid w:val="003F6185"/>
    <w:rsid w:val="00400724"/>
    <w:rsid w:val="00405841"/>
    <w:rsid w:val="004103D4"/>
    <w:rsid w:val="00413AB0"/>
    <w:rsid w:val="00426A35"/>
    <w:rsid w:val="00433AE4"/>
    <w:rsid w:val="00440E0D"/>
    <w:rsid w:val="00441C32"/>
    <w:rsid w:val="00446A94"/>
    <w:rsid w:val="00447B9B"/>
    <w:rsid w:val="00472BD5"/>
    <w:rsid w:val="0048237A"/>
    <w:rsid w:val="004903C6"/>
    <w:rsid w:val="004A29D5"/>
    <w:rsid w:val="004A7F8B"/>
    <w:rsid w:val="004C06B6"/>
    <w:rsid w:val="004D085B"/>
    <w:rsid w:val="004D3088"/>
    <w:rsid w:val="004D5F30"/>
    <w:rsid w:val="004E0136"/>
    <w:rsid w:val="004E3DE7"/>
    <w:rsid w:val="004E56CC"/>
    <w:rsid w:val="004E5CC6"/>
    <w:rsid w:val="004F40D9"/>
    <w:rsid w:val="00505106"/>
    <w:rsid w:val="00505C34"/>
    <w:rsid w:val="005126A8"/>
    <w:rsid w:val="0052450B"/>
    <w:rsid w:val="005265DC"/>
    <w:rsid w:val="00534948"/>
    <w:rsid w:val="00540610"/>
    <w:rsid w:val="005412FF"/>
    <w:rsid w:val="0054320A"/>
    <w:rsid w:val="00554AB8"/>
    <w:rsid w:val="00560232"/>
    <w:rsid w:val="005608AD"/>
    <w:rsid w:val="00560C16"/>
    <w:rsid w:val="00567938"/>
    <w:rsid w:val="005B0ED5"/>
    <w:rsid w:val="005B6DB5"/>
    <w:rsid w:val="005C303F"/>
    <w:rsid w:val="005D076E"/>
    <w:rsid w:val="005D32C5"/>
    <w:rsid w:val="005D43E2"/>
    <w:rsid w:val="005D7A25"/>
    <w:rsid w:val="005E36C9"/>
    <w:rsid w:val="005F1965"/>
    <w:rsid w:val="006007D7"/>
    <w:rsid w:val="006060A1"/>
    <w:rsid w:val="00613086"/>
    <w:rsid w:val="0061540F"/>
    <w:rsid w:val="006239E3"/>
    <w:rsid w:val="006260B8"/>
    <w:rsid w:val="00631753"/>
    <w:rsid w:val="00632392"/>
    <w:rsid w:val="00637035"/>
    <w:rsid w:val="00647ABB"/>
    <w:rsid w:val="006509F1"/>
    <w:rsid w:val="00671059"/>
    <w:rsid w:val="00673C84"/>
    <w:rsid w:val="0068347E"/>
    <w:rsid w:val="00690F67"/>
    <w:rsid w:val="00697F32"/>
    <w:rsid w:val="006D504D"/>
    <w:rsid w:val="006E3F17"/>
    <w:rsid w:val="006E5ED2"/>
    <w:rsid w:val="006E741C"/>
    <w:rsid w:val="006F1095"/>
    <w:rsid w:val="006F3E09"/>
    <w:rsid w:val="00702204"/>
    <w:rsid w:val="00725890"/>
    <w:rsid w:val="007278FC"/>
    <w:rsid w:val="00730650"/>
    <w:rsid w:val="00735F38"/>
    <w:rsid w:val="00741A40"/>
    <w:rsid w:val="00755B04"/>
    <w:rsid w:val="0076775A"/>
    <w:rsid w:val="00774494"/>
    <w:rsid w:val="00783083"/>
    <w:rsid w:val="007834C3"/>
    <w:rsid w:val="0078752B"/>
    <w:rsid w:val="00793506"/>
    <w:rsid w:val="00794638"/>
    <w:rsid w:val="007A35BC"/>
    <w:rsid w:val="007A7327"/>
    <w:rsid w:val="007C6EFC"/>
    <w:rsid w:val="007D77BA"/>
    <w:rsid w:val="007E09D6"/>
    <w:rsid w:val="007F21DC"/>
    <w:rsid w:val="00810549"/>
    <w:rsid w:val="008125DE"/>
    <w:rsid w:val="0082691F"/>
    <w:rsid w:val="008271EE"/>
    <w:rsid w:val="008423A2"/>
    <w:rsid w:val="0084583C"/>
    <w:rsid w:val="00857F75"/>
    <w:rsid w:val="0086684B"/>
    <w:rsid w:val="008745F1"/>
    <w:rsid w:val="00880E2A"/>
    <w:rsid w:val="0088344D"/>
    <w:rsid w:val="008A26EB"/>
    <w:rsid w:val="008A2E79"/>
    <w:rsid w:val="008A566B"/>
    <w:rsid w:val="008C0233"/>
    <w:rsid w:val="008D2BA4"/>
    <w:rsid w:val="008F61BF"/>
    <w:rsid w:val="00904A38"/>
    <w:rsid w:val="00924AF5"/>
    <w:rsid w:val="009302E0"/>
    <w:rsid w:val="009319AA"/>
    <w:rsid w:val="009400C3"/>
    <w:rsid w:val="00951ACB"/>
    <w:rsid w:val="009730A5"/>
    <w:rsid w:val="0098653B"/>
    <w:rsid w:val="009872E5"/>
    <w:rsid w:val="009A5C01"/>
    <w:rsid w:val="009B07F2"/>
    <w:rsid w:val="009B5A84"/>
    <w:rsid w:val="009C43CD"/>
    <w:rsid w:val="009C59C1"/>
    <w:rsid w:val="009D5175"/>
    <w:rsid w:val="009E56E4"/>
    <w:rsid w:val="009F487F"/>
    <w:rsid w:val="009F55C7"/>
    <w:rsid w:val="00A131BF"/>
    <w:rsid w:val="00A16125"/>
    <w:rsid w:val="00A202E6"/>
    <w:rsid w:val="00A25DE0"/>
    <w:rsid w:val="00A31D7C"/>
    <w:rsid w:val="00A41078"/>
    <w:rsid w:val="00A47700"/>
    <w:rsid w:val="00A5646B"/>
    <w:rsid w:val="00A6359F"/>
    <w:rsid w:val="00A80537"/>
    <w:rsid w:val="00A8635D"/>
    <w:rsid w:val="00A874BE"/>
    <w:rsid w:val="00AA6343"/>
    <w:rsid w:val="00AB2C6B"/>
    <w:rsid w:val="00AB71DA"/>
    <w:rsid w:val="00AD0F08"/>
    <w:rsid w:val="00AF0A3C"/>
    <w:rsid w:val="00AF44B1"/>
    <w:rsid w:val="00B1226A"/>
    <w:rsid w:val="00B12341"/>
    <w:rsid w:val="00B203BA"/>
    <w:rsid w:val="00B3327B"/>
    <w:rsid w:val="00B7000F"/>
    <w:rsid w:val="00B9525A"/>
    <w:rsid w:val="00B95F85"/>
    <w:rsid w:val="00B973EF"/>
    <w:rsid w:val="00BA0CAE"/>
    <w:rsid w:val="00BB4215"/>
    <w:rsid w:val="00BC1846"/>
    <w:rsid w:val="00BC1867"/>
    <w:rsid w:val="00BC404C"/>
    <w:rsid w:val="00BC6260"/>
    <w:rsid w:val="00BD211A"/>
    <w:rsid w:val="00BD31D0"/>
    <w:rsid w:val="00BD6334"/>
    <w:rsid w:val="00BD7F71"/>
    <w:rsid w:val="00BE0F4B"/>
    <w:rsid w:val="00BE13F3"/>
    <w:rsid w:val="00BE41E9"/>
    <w:rsid w:val="00BF0B5B"/>
    <w:rsid w:val="00BF1721"/>
    <w:rsid w:val="00BF275A"/>
    <w:rsid w:val="00BF366B"/>
    <w:rsid w:val="00C038C4"/>
    <w:rsid w:val="00C04EBD"/>
    <w:rsid w:val="00C0578E"/>
    <w:rsid w:val="00C06DAE"/>
    <w:rsid w:val="00C243E7"/>
    <w:rsid w:val="00C339E6"/>
    <w:rsid w:val="00C36A70"/>
    <w:rsid w:val="00C4032B"/>
    <w:rsid w:val="00C4646D"/>
    <w:rsid w:val="00C506DD"/>
    <w:rsid w:val="00C51DEF"/>
    <w:rsid w:val="00C6542E"/>
    <w:rsid w:val="00C67B81"/>
    <w:rsid w:val="00C71CF4"/>
    <w:rsid w:val="00C770F6"/>
    <w:rsid w:val="00C830D8"/>
    <w:rsid w:val="00CA0057"/>
    <w:rsid w:val="00CA3419"/>
    <w:rsid w:val="00CE4A4E"/>
    <w:rsid w:val="00CF1A32"/>
    <w:rsid w:val="00CF2672"/>
    <w:rsid w:val="00D100A4"/>
    <w:rsid w:val="00D16801"/>
    <w:rsid w:val="00D17200"/>
    <w:rsid w:val="00D17720"/>
    <w:rsid w:val="00D21ED0"/>
    <w:rsid w:val="00D31860"/>
    <w:rsid w:val="00D375B7"/>
    <w:rsid w:val="00D46661"/>
    <w:rsid w:val="00D50848"/>
    <w:rsid w:val="00D50CDB"/>
    <w:rsid w:val="00D60D4E"/>
    <w:rsid w:val="00D7388E"/>
    <w:rsid w:val="00D760B6"/>
    <w:rsid w:val="00D7638C"/>
    <w:rsid w:val="00D809F1"/>
    <w:rsid w:val="00D93CBB"/>
    <w:rsid w:val="00DA20CA"/>
    <w:rsid w:val="00DA41F9"/>
    <w:rsid w:val="00DA580C"/>
    <w:rsid w:val="00DB7C44"/>
    <w:rsid w:val="00DC5BCF"/>
    <w:rsid w:val="00DD6160"/>
    <w:rsid w:val="00DE35A4"/>
    <w:rsid w:val="00DF3007"/>
    <w:rsid w:val="00DF5707"/>
    <w:rsid w:val="00E011BF"/>
    <w:rsid w:val="00E13538"/>
    <w:rsid w:val="00E13587"/>
    <w:rsid w:val="00E151B0"/>
    <w:rsid w:val="00E307D5"/>
    <w:rsid w:val="00E34048"/>
    <w:rsid w:val="00E522B9"/>
    <w:rsid w:val="00E52DB7"/>
    <w:rsid w:val="00E536DA"/>
    <w:rsid w:val="00E54BDB"/>
    <w:rsid w:val="00E576F5"/>
    <w:rsid w:val="00E628FF"/>
    <w:rsid w:val="00E67CB9"/>
    <w:rsid w:val="00E7100A"/>
    <w:rsid w:val="00E77683"/>
    <w:rsid w:val="00E910BF"/>
    <w:rsid w:val="00EA4FFE"/>
    <w:rsid w:val="00EA7063"/>
    <w:rsid w:val="00EB0F75"/>
    <w:rsid w:val="00EB5454"/>
    <w:rsid w:val="00EC140F"/>
    <w:rsid w:val="00EC3008"/>
    <w:rsid w:val="00EC498B"/>
    <w:rsid w:val="00ED7730"/>
    <w:rsid w:val="00EF0EE7"/>
    <w:rsid w:val="00EF2C85"/>
    <w:rsid w:val="00EF3C88"/>
    <w:rsid w:val="00F00C12"/>
    <w:rsid w:val="00F17382"/>
    <w:rsid w:val="00F272FB"/>
    <w:rsid w:val="00F273E9"/>
    <w:rsid w:val="00F44E62"/>
    <w:rsid w:val="00F504A9"/>
    <w:rsid w:val="00F65C4B"/>
    <w:rsid w:val="00F87BC0"/>
    <w:rsid w:val="00F949E6"/>
    <w:rsid w:val="00F97786"/>
    <w:rsid w:val="00FB0A7E"/>
    <w:rsid w:val="00FB5B1C"/>
    <w:rsid w:val="00FB6830"/>
    <w:rsid w:val="00FC73E2"/>
    <w:rsid w:val="00FE0810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8ED00"/>
  <w15:chartTrackingRefBased/>
  <w15:docId w15:val="{3939321D-37CC-471B-AB75-582AD1A7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953"/>
    <w:rPr>
      <w:rFonts w:eastAsia="Times New Roman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">
    <w:name w:val="address"/>
    <w:basedOn w:val="a"/>
    <w:rsid w:val="00223953"/>
    <w:pPr>
      <w:jc w:val="center"/>
    </w:pPr>
  </w:style>
  <w:style w:type="paragraph" w:customStyle="1" w:styleId="dates">
    <w:name w:val="dates"/>
    <w:basedOn w:val="a"/>
    <w:rsid w:val="00223953"/>
    <w:pPr>
      <w:jc w:val="right"/>
    </w:pPr>
    <w:rPr>
      <w:b/>
      <w:bCs/>
      <w:szCs w:val="20"/>
    </w:rPr>
  </w:style>
  <w:style w:type="paragraph" w:customStyle="1" w:styleId="details">
    <w:name w:val="details"/>
    <w:basedOn w:val="a"/>
    <w:rsid w:val="00223953"/>
    <w:pPr>
      <w:tabs>
        <w:tab w:val="left" w:pos="360"/>
      </w:tabs>
      <w:ind w:left="115"/>
    </w:pPr>
    <w:rPr>
      <w:szCs w:val="20"/>
    </w:rPr>
  </w:style>
  <w:style w:type="paragraph" w:customStyle="1" w:styleId="detailswbullets1">
    <w:name w:val="details w/bullets 1"/>
    <w:basedOn w:val="a"/>
    <w:link w:val="detailswbullets1Char"/>
    <w:rsid w:val="00135932"/>
    <w:pPr>
      <w:numPr>
        <w:numId w:val="5"/>
      </w:numPr>
    </w:pPr>
  </w:style>
  <w:style w:type="paragraph" w:customStyle="1" w:styleId="detailswbullets2">
    <w:name w:val="details w/bullets 2"/>
    <w:basedOn w:val="detailswbullets1"/>
    <w:rsid w:val="00AB2C6B"/>
    <w:pPr>
      <w:numPr>
        <w:numId w:val="4"/>
      </w:numPr>
    </w:pPr>
  </w:style>
  <w:style w:type="paragraph" w:customStyle="1" w:styleId="institutionname">
    <w:name w:val="institution name"/>
    <w:basedOn w:val="a"/>
    <w:rsid w:val="00223953"/>
    <w:pPr>
      <w:spacing w:before="180"/>
    </w:pPr>
    <w:rPr>
      <w:b/>
      <w:bCs/>
      <w:caps/>
      <w:szCs w:val="20"/>
    </w:rPr>
  </w:style>
  <w:style w:type="paragraph" w:customStyle="1" w:styleId="jobtitle">
    <w:name w:val="job title"/>
    <w:basedOn w:val="a"/>
    <w:rsid w:val="00223953"/>
    <w:rPr>
      <w:b/>
      <w:bCs/>
      <w:szCs w:val="20"/>
    </w:rPr>
  </w:style>
  <w:style w:type="paragraph" w:customStyle="1" w:styleId="location">
    <w:name w:val="location"/>
    <w:basedOn w:val="a"/>
    <w:link w:val="locationChar"/>
    <w:rsid w:val="00223953"/>
    <w:pPr>
      <w:spacing w:before="180"/>
      <w:jc w:val="right"/>
    </w:pPr>
    <w:rPr>
      <w:b/>
      <w:bCs/>
      <w:szCs w:val="20"/>
    </w:rPr>
  </w:style>
  <w:style w:type="paragraph" w:customStyle="1" w:styleId="name">
    <w:name w:val="name"/>
    <w:basedOn w:val="a"/>
    <w:rsid w:val="00223953"/>
    <w:pPr>
      <w:jc w:val="center"/>
    </w:pPr>
    <w:rPr>
      <w:b/>
      <w:bCs/>
      <w:caps/>
      <w:sz w:val="26"/>
      <w:szCs w:val="28"/>
    </w:rPr>
  </w:style>
  <w:style w:type="paragraph" w:customStyle="1" w:styleId="sectionheader">
    <w:name w:val="section header"/>
    <w:basedOn w:val="a"/>
    <w:rsid w:val="00223953"/>
    <w:pPr>
      <w:spacing w:before="240"/>
      <w:jc w:val="center"/>
    </w:pPr>
    <w:rPr>
      <w:b/>
      <w:caps/>
      <w:sz w:val="24"/>
    </w:rPr>
  </w:style>
  <w:style w:type="character" w:customStyle="1" w:styleId="locationChar">
    <w:name w:val="location Char"/>
    <w:link w:val="location"/>
    <w:rsid w:val="00B1226A"/>
    <w:rPr>
      <w:b/>
      <w:bCs/>
      <w:lang w:val="en-US" w:eastAsia="en-US" w:bidi="ar-SA"/>
    </w:rPr>
  </w:style>
  <w:style w:type="character" w:customStyle="1" w:styleId="detailswbullets1Char">
    <w:name w:val="details w/bullets 1 Char"/>
    <w:link w:val="detailswbullets1"/>
    <w:rsid w:val="00135932"/>
    <w:rPr>
      <w:szCs w:val="24"/>
      <w:lang w:val="en-US" w:eastAsia="en-US" w:bidi="ar-SA"/>
    </w:rPr>
  </w:style>
  <w:style w:type="character" w:styleId="a3">
    <w:name w:val="Hyperlink"/>
    <w:rsid w:val="00297ACD"/>
    <w:rPr>
      <w:color w:val="0000FF"/>
      <w:u w:val="single"/>
    </w:rPr>
  </w:style>
  <w:style w:type="paragraph" w:styleId="a4">
    <w:name w:val="Balloon Text"/>
    <w:basedOn w:val="a"/>
    <w:semiHidden/>
    <w:rsid w:val="008A566B"/>
    <w:rPr>
      <w:rFonts w:ascii="Tahoma" w:hAnsi="Tahoma" w:cs="Tahoma"/>
      <w:sz w:val="16"/>
      <w:szCs w:val="16"/>
    </w:rPr>
  </w:style>
  <w:style w:type="paragraph" w:customStyle="1" w:styleId="Styledetailswbullets1Bold">
    <w:name w:val="Style details w/bullets 1 + Bold"/>
    <w:basedOn w:val="detailswbullets1"/>
    <w:link w:val="Styledetailswbullets1BoldChar"/>
    <w:rsid w:val="00135932"/>
    <w:rPr>
      <w:b/>
      <w:bCs/>
    </w:rPr>
  </w:style>
  <w:style w:type="character" w:customStyle="1" w:styleId="Styledetailswbullets1BoldChar">
    <w:name w:val="Style details w/bullets 1 + Bold Char"/>
    <w:link w:val="Styledetailswbullets1Bold"/>
    <w:rsid w:val="00135932"/>
    <w:rPr>
      <w:b/>
      <w:bCs/>
      <w:szCs w:val="24"/>
      <w:lang w:val="en-US" w:eastAsia="en-US" w:bidi="ar-SA"/>
    </w:rPr>
  </w:style>
  <w:style w:type="paragraph" w:styleId="a5">
    <w:name w:val="header"/>
    <w:basedOn w:val="a"/>
    <w:link w:val="a6"/>
    <w:uiPriority w:val="99"/>
    <w:unhideWhenUsed/>
    <w:rsid w:val="00D46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46661"/>
    <w:rPr>
      <w:rFonts w:eastAsia="Times New Roman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D466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46661"/>
    <w:rPr>
      <w:rFonts w:eastAsia="Times New Roman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0E4210"/>
    <w:pPr>
      <w:widowControl w:val="0"/>
      <w:ind w:firstLineChars="200" w:firstLine="420"/>
      <w:jc w:val="both"/>
    </w:pPr>
    <w:rPr>
      <w:rFonts w:ascii="等线" w:eastAsia="等线" w:hAnsi="等线"/>
      <w:kern w:val="2"/>
      <w:sz w:val="24"/>
      <w:lang w:eastAsia="zh-CN"/>
    </w:rPr>
  </w:style>
  <w:style w:type="paragraph" w:customStyle="1" w:styleId="1">
    <w:name w:val="副标题1"/>
    <w:basedOn w:val="a"/>
    <w:qFormat/>
    <w:rsid w:val="00162660"/>
    <w:pPr>
      <w:autoSpaceDE w:val="0"/>
      <w:autoSpaceDN w:val="0"/>
      <w:adjustRightInd w:val="0"/>
      <w:spacing w:beforeLines="50" w:before="156"/>
    </w:pPr>
    <w:rPr>
      <w:rFonts w:ascii="微软雅黑" w:eastAsia="微软雅黑" w:hAnsi="微软雅黑" w:cs="宋体"/>
      <w:color w:val="ED7D31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Wharton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subject/>
  <dc:creator>Xiaozao;avir</dc:creator>
  <cp:keywords/>
  <dc:description/>
  <cp:lastModifiedBy>lin andy</cp:lastModifiedBy>
  <cp:revision>7</cp:revision>
  <cp:lastPrinted>2018-06-01T22:33:00Z</cp:lastPrinted>
  <dcterms:created xsi:type="dcterms:W3CDTF">2018-08-23T15:38:00Z</dcterms:created>
  <dcterms:modified xsi:type="dcterms:W3CDTF">2018-08-23T15:47:00Z</dcterms:modified>
</cp:coreProperties>
</file>