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2871" w14:textId="77777777" w:rsidR="009966E1" w:rsidRPr="00485693" w:rsidRDefault="00F55AE9" w:rsidP="00B3277F">
      <w:pPr>
        <w:ind w:left="-40"/>
        <w:jc w:val="center"/>
        <w:rPr>
          <w:rFonts w:ascii="Verdana" w:eastAsia="Century Gothic" w:hAnsi="Verdana" w:cs="Tahoma"/>
          <w:b/>
          <w:color w:val="4472C4" w:themeColor="accent1"/>
          <w:sz w:val="32"/>
          <w:szCs w:val="32"/>
        </w:rPr>
      </w:pPr>
      <w:r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>Clare Rainey</w:t>
      </w:r>
      <w:r w:rsidR="00E45F21"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 xml:space="preserve"> </w:t>
      </w:r>
    </w:p>
    <w:p w14:paraId="5A65399C" w14:textId="21BB2DA5" w:rsidR="00F55AE9" w:rsidRPr="00485693" w:rsidRDefault="00B55A53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18"/>
          <w:szCs w:val="18"/>
        </w:rPr>
      </w:pPr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Licenciada en Estudios Hispánicos</w:t>
      </w:r>
    </w:p>
    <w:p w14:paraId="2B2858C8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4A0FFB00" w14:textId="06B16270" w:rsidR="009966E1" w:rsidRPr="00485693" w:rsidRDefault="00BA2AA7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>
        <w:rPr>
          <w:rFonts w:ascii="Verdana" w:eastAsia="Century Gothic" w:hAnsi="Verdana" w:cs="Tahoma"/>
          <w:b/>
        </w:rPr>
        <w:t>Combinaciones</w:t>
      </w:r>
    </w:p>
    <w:p w14:paraId="69DDF73A" w14:textId="4F4A02BC" w:rsidR="00BD6F85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>
        <w:rPr>
          <w:rFonts w:ascii="Verdana" w:eastAsia="Century Gothic" w:hAnsi="Verdana" w:cs="Tahoma"/>
          <w:sz w:val="18"/>
          <w:szCs w:val="18"/>
        </w:rPr>
        <w:t>e</w:t>
      </w:r>
      <w:r w:rsidR="008E4570">
        <w:rPr>
          <w:rFonts w:ascii="Verdana" w:eastAsia="Century Gothic" w:hAnsi="Verdana" w:cs="Tahoma"/>
          <w:sz w:val="18"/>
          <w:szCs w:val="18"/>
        </w:rPr>
        <w:t>spañol</w:t>
      </w:r>
      <w:r w:rsidR="009966E1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nglés</w:t>
      </w:r>
    </w:p>
    <w:p w14:paraId="135AE2DA" w14:textId="746F997E" w:rsidR="009966E1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>
        <w:rPr>
          <w:rFonts w:ascii="Verdana" w:eastAsia="Century Gothic" w:hAnsi="Verdana" w:cs="Tahoma"/>
          <w:sz w:val="18"/>
          <w:szCs w:val="18"/>
        </w:rPr>
        <w:t>p</w:t>
      </w:r>
      <w:r w:rsidR="009966E1" w:rsidRPr="00485693">
        <w:rPr>
          <w:rFonts w:ascii="Verdana" w:eastAsia="Century Gothic" w:hAnsi="Verdana" w:cs="Tahoma"/>
          <w:sz w:val="18"/>
          <w:szCs w:val="18"/>
        </w:rPr>
        <w:t>ortugu</w:t>
      </w:r>
      <w:r w:rsidR="008E4570">
        <w:rPr>
          <w:rFonts w:ascii="Verdana" w:eastAsia="Century Gothic" w:hAnsi="Verdana" w:cs="Tahoma"/>
          <w:sz w:val="18"/>
          <w:szCs w:val="18"/>
        </w:rPr>
        <w:t>és</w:t>
      </w:r>
      <w:r w:rsidR="009966E1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nglés</w:t>
      </w:r>
    </w:p>
    <w:p w14:paraId="2B3367E2" w14:textId="1B3D86B2" w:rsidR="0031624A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>
        <w:rPr>
          <w:rFonts w:ascii="Verdana" w:eastAsia="Century Gothic" w:hAnsi="Verdana" w:cs="Tahoma"/>
          <w:sz w:val="18"/>
          <w:szCs w:val="18"/>
        </w:rPr>
        <w:t>f</w:t>
      </w:r>
      <w:r w:rsidR="008E4570">
        <w:rPr>
          <w:rFonts w:ascii="Verdana" w:eastAsia="Century Gothic" w:hAnsi="Verdana" w:cs="Tahoma"/>
          <w:sz w:val="18"/>
          <w:szCs w:val="18"/>
        </w:rPr>
        <w:t>ran</w:t>
      </w:r>
      <w:r w:rsidR="008570D7">
        <w:rPr>
          <w:rFonts w:ascii="Verdana" w:eastAsia="Century Gothic" w:hAnsi="Verdana" w:cs="Tahoma"/>
          <w:sz w:val="18"/>
          <w:szCs w:val="18"/>
        </w:rPr>
        <w:t>cés</w:t>
      </w:r>
      <w:r w:rsidR="0031624A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nglés</w:t>
      </w:r>
    </w:p>
    <w:p w14:paraId="1117FEC5" w14:textId="1E1ADBDE" w:rsidR="004B2A3E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r>
        <w:rPr>
          <w:rFonts w:ascii="Verdana" w:eastAsia="Century Gothic" w:hAnsi="Verdana" w:cs="Tahoma"/>
          <w:sz w:val="18"/>
          <w:szCs w:val="18"/>
        </w:rPr>
        <w:t>c</w:t>
      </w:r>
      <w:r w:rsidR="0031624A" w:rsidRPr="00485693">
        <w:rPr>
          <w:rFonts w:ascii="Verdana" w:eastAsia="Century Gothic" w:hAnsi="Verdana" w:cs="Tahoma"/>
          <w:sz w:val="18"/>
          <w:szCs w:val="18"/>
        </w:rPr>
        <w:t>atal</w:t>
      </w:r>
      <w:r w:rsidR="008570D7">
        <w:rPr>
          <w:rFonts w:ascii="Verdana" w:eastAsia="Century Gothic" w:hAnsi="Verdana" w:cs="Tahoma"/>
          <w:sz w:val="18"/>
          <w:szCs w:val="18"/>
        </w:rPr>
        <w:t>á</w:t>
      </w:r>
      <w:r w:rsidR="0031624A" w:rsidRPr="00485693">
        <w:rPr>
          <w:rFonts w:ascii="Verdana" w:eastAsia="Century Gothic" w:hAnsi="Verdana" w:cs="Tahoma"/>
          <w:sz w:val="18"/>
          <w:szCs w:val="18"/>
        </w:rPr>
        <w:t xml:space="preserve">n &gt; </w:t>
      </w:r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nglés</w:t>
      </w:r>
    </w:p>
    <w:p w14:paraId="61A8AD40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0721D721" w14:textId="1AF70C60" w:rsidR="009966E1" w:rsidRPr="00485693" w:rsidRDefault="00445F57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>
        <w:rPr>
          <w:rFonts w:ascii="Verdana" w:eastAsia="Century Gothic" w:hAnsi="Verdana" w:cs="Tahoma"/>
          <w:b/>
        </w:rPr>
        <w:t>Especializada en</w:t>
      </w:r>
    </w:p>
    <w:p w14:paraId="562FE79C" w14:textId="4196D0B7" w:rsidR="00A42B2C" w:rsidRPr="00485693" w:rsidRDefault="00445F57" w:rsidP="00A42B2C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r>
        <w:rPr>
          <w:rFonts w:ascii="Verdana" w:eastAsia="Century Gothic" w:hAnsi="Verdana" w:cs="Tahoma"/>
          <w:sz w:val="20"/>
          <w:szCs w:val="20"/>
        </w:rPr>
        <w:t>La educación</w:t>
      </w:r>
      <w:r w:rsidR="00BD6F85" w:rsidRPr="00485693">
        <w:rPr>
          <w:rFonts w:ascii="Verdana" w:eastAsia="Century Gothic" w:hAnsi="Verdana" w:cs="Tahoma"/>
          <w:sz w:val="20"/>
          <w:szCs w:val="20"/>
        </w:rPr>
        <w:t xml:space="preserve">, </w:t>
      </w:r>
      <w:r>
        <w:rPr>
          <w:rFonts w:ascii="Verdana" w:eastAsia="Century Gothic" w:hAnsi="Verdana" w:cs="Tahoma"/>
          <w:sz w:val="20"/>
          <w:szCs w:val="20"/>
        </w:rPr>
        <w:t>la política y el medio ambiente</w:t>
      </w:r>
    </w:p>
    <w:p w14:paraId="63ABF055" w14:textId="4F600277" w:rsidR="00A42B2C" w:rsidRPr="00485693" w:rsidRDefault="00A42B2C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32"/>
          <w:szCs w:val="32"/>
        </w:rPr>
      </w:pPr>
    </w:p>
    <w:p w14:paraId="314B6E64" w14:textId="2A51C8E2" w:rsidR="009966E1" w:rsidRPr="00485693" w:rsidRDefault="00445F57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</w:rPr>
      </w:pPr>
      <w:r>
        <w:rPr>
          <w:rFonts w:ascii="Verdana" w:eastAsia="Century Gothic" w:hAnsi="Verdana" w:cs="Tahoma"/>
          <w:b/>
          <w:color w:val="000000" w:themeColor="text1"/>
        </w:rPr>
        <w:t>Servicios</w:t>
      </w:r>
    </w:p>
    <w:p w14:paraId="10505857" w14:textId="48C5BE5F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Tra</w:t>
      </w:r>
      <w:r w:rsidR="00445F57">
        <w:rPr>
          <w:rFonts w:ascii="Verdana" w:eastAsia="Century Gothic" w:hAnsi="Verdana" w:cs="Tahoma"/>
          <w:color w:val="000000" w:themeColor="text1"/>
          <w:sz w:val="20"/>
          <w:szCs w:val="20"/>
        </w:rPr>
        <w:t>ducción</w:t>
      </w:r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 xml:space="preserve">, </w:t>
      </w:r>
      <w:r w:rsidR="00A30547">
        <w:rPr>
          <w:rFonts w:ascii="Verdana" w:eastAsia="Century Gothic" w:hAnsi="Verdana" w:cs="Tahoma"/>
          <w:color w:val="000000" w:themeColor="text1"/>
          <w:sz w:val="20"/>
          <w:szCs w:val="20"/>
        </w:rPr>
        <w:t>corrección</w:t>
      </w:r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,</w:t>
      </w:r>
      <w:r w:rsidR="00A30547">
        <w:rPr>
          <w:rFonts w:ascii="Verdana" w:eastAsia="Century Gothic" w:hAnsi="Verdana" w:cs="Tahoma"/>
          <w:color w:val="000000" w:themeColor="text1"/>
          <w:sz w:val="20"/>
          <w:szCs w:val="20"/>
        </w:rPr>
        <w:t xml:space="preserve"> subtitulación</w:t>
      </w:r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.</w:t>
      </w:r>
    </w:p>
    <w:p w14:paraId="7FDDF47B" w14:textId="77777777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</w:p>
    <w:p w14:paraId="6980164A" w14:textId="4F3C151E" w:rsidR="009966E1" w:rsidRPr="00485693" w:rsidRDefault="00837623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>
        <w:rPr>
          <w:rFonts w:ascii="Verdana" w:eastAsia="Century Gothic" w:hAnsi="Verdana" w:cs="Tahoma"/>
          <w:b/>
        </w:rPr>
        <w:t>Ubicación</w:t>
      </w:r>
    </w:p>
    <w:p w14:paraId="785FF80D" w14:textId="583ADD7F" w:rsidR="00F55AE9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r w:rsidRPr="00485693">
        <w:rPr>
          <w:rFonts w:ascii="Verdana" w:eastAsia="Century Gothic" w:hAnsi="Verdana" w:cs="Tahoma"/>
          <w:sz w:val="20"/>
          <w:szCs w:val="20"/>
        </w:rPr>
        <w:t>Edi</w:t>
      </w:r>
      <w:r w:rsidR="00837623">
        <w:rPr>
          <w:rFonts w:ascii="Verdana" w:eastAsia="Century Gothic" w:hAnsi="Verdana" w:cs="Tahoma"/>
          <w:sz w:val="20"/>
          <w:szCs w:val="20"/>
        </w:rPr>
        <w:t>mburgo</w:t>
      </w:r>
      <w:r w:rsidRPr="00485693">
        <w:rPr>
          <w:rFonts w:ascii="Verdana" w:eastAsia="Century Gothic" w:hAnsi="Verdana" w:cs="Tahoma"/>
          <w:sz w:val="20"/>
          <w:szCs w:val="20"/>
        </w:rPr>
        <w:t xml:space="preserve">, </w:t>
      </w:r>
      <w:r w:rsidR="00837623">
        <w:rPr>
          <w:rFonts w:ascii="Verdana" w:eastAsia="Century Gothic" w:hAnsi="Verdana" w:cs="Tahoma"/>
          <w:sz w:val="20"/>
          <w:szCs w:val="20"/>
        </w:rPr>
        <w:t>Escocia</w:t>
      </w:r>
      <w:r w:rsidRPr="00485693">
        <w:rPr>
          <w:rFonts w:ascii="Verdana" w:eastAsia="Century Gothic" w:hAnsi="Verdana" w:cs="Tahoma"/>
          <w:sz w:val="20"/>
          <w:szCs w:val="20"/>
        </w:rPr>
        <w:t>.</w:t>
      </w:r>
    </w:p>
    <w:p w14:paraId="55C4C1C4" w14:textId="5B3E02BC" w:rsidR="009966E1" w:rsidRPr="00485693" w:rsidRDefault="009966E1" w:rsidP="00A42B2C">
      <w:pPr>
        <w:spacing w:line="240" w:lineRule="auto"/>
        <w:ind w:left="-40"/>
        <w:rPr>
          <w:rFonts w:ascii="Verdana" w:eastAsia="Century Gothic" w:hAnsi="Verdana" w:cs="Tahoma"/>
        </w:rPr>
      </w:pPr>
    </w:p>
    <w:p w14:paraId="74FBBCC3" w14:textId="54B371B0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t>Contact</w:t>
      </w:r>
      <w:r w:rsidR="00BC0A43">
        <w:rPr>
          <w:rFonts w:ascii="Verdana" w:eastAsia="Century Gothic" w:hAnsi="Verdana" w:cs="Tahoma"/>
          <w:b/>
        </w:rPr>
        <w:t>o</w:t>
      </w:r>
    </w:p>
    <w:p w14:paraId="6046F0C8" w14:textId="2C33FC0C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color w:val="000000" w:themeColor="text1"/>
          <w:sz w:val="16"/>
          <w:szCs w:val="16"/>
        </w:rPr>
        <w:t>clareraineytranslation@gmail.com</w:t>
      </w:r>
    </w:p>
    <w:p w14:paraId="65BB86F4" w14:textId="77777777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</w:p>
    <w:p w14:paraId="50BA5A72" w14:textId="4ED8943B" w:rsidR="009966E1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Skype:</w:t>
      </w:r>
      <w:r w:rsidR="009966E1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r w:rsidRPr="00485693">
        <w:rPr>
          <w:rFonts w:ascii="Verdana" w:eastAsia="Century Gothic" w:hAnsi="Verdana" w:cs="Tahoma"/>
          <w:sz w:val="16"/>
          <w:szCs w:val="16"/>
        </w:rPr>
        <w:t>clareraineytranslation</w:t>
      </w:r>
    </w:p>
    <w:p w14:paraId="14BBF786" w14:textId="7A03E5EA" w:rsidR="00F55AE9" w:rsidRPr="00485693" w:rsidRDefault="00BE10F4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M</w:t>
      </w:r>
      <w:r w:rsidR="002F01E3">
        <w:rPr>
          <w:rFonts w:ascii="Verdana" w:eastAsia="Century Gothic" w:hAnsi="Verdana" w:cs="Tahoma"/>
          <w:b/>
          <w:sz w:val="16"/>
          <w:szCs w:val="16"/>
        </w:rPr>
        <w:t>óv</w:t>
      </w:r>
      <w:r w:rsidRPr="00485693">
        <w:rPr>
          <w:rFonts w:ascii="Verdana" w:eastAsia="Century Gothic" w:hAnsi="Verdana" w:cs="Tahoma"/>
          <w:b/>
          <w:sz w:val="16"/>
          <w:szCs w:val="16"/>
        </w:rPr>
        <w:t>il</w:t>
      </w:r>
      <w:r w:rsidR="00F55AE9" w:rsidRPr="00485693">
        <w:rPr>
          <w:rFonts w:ascii="Verdana" w:eastAsia="Century Gothic" w:hAnsi="Verdana" w:cs="Tahoma"/>
          <w:b/>
          <w:sz w:val="16"/>
          <w:szCs w:val="16"/>
        </w:rPr>
        <w:t>:</w:t>
      </w:r>
      <w:r w:rsidR="00F55AE9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r w:rsidR="00D36666" w:rsidRPr="00485693">
        <w:rPr>
          <w:rFonts w:ascii="Verdana" w:eastAsia="Century Gothic" w:hAnsi="Verdana" w:cs="Tahoma"/>
          <w:sz w:val="16"/>
          <w:szCs w:val="16"/>
        </w:rPr>
        <w:t xml:space="preserve">+44 </w:t>
      </w:r>
      <w:r w:rsidR="00F55AE9" w:rsidRPr="00485693">
        <w:rPr>
          <w:rFonts w:ascii="Verdana" w:eastAsia="Century Gothic" w:hAnsi="Verdana" w:cs="Tahoma"/>
          <w:sz w:val="16"/>
          <w:szCs w:val="16"/>
        </w:rPr>
        <w:t>7783 481649</w:t>
      </w:r>
    </w:p>
    <w:p w14:paraId="530F18C7" w14:textId="0307EE3B" w:rsidR="00BE10F4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 xml:space="preserve">Twitter </w:t>
      </w:r>
      <w:r w:rsidRPr="00485693">
        <w:rPr>
          <w:rFonts w:ascii="Verdana" w:eastAsia="Century Gothic" w:hAnsi="Verdana" w:cs="Tahoma"/>
          <w:sz w:val="16"/>
          <w:szCs w:val="16"/>
        </w:rPr>
        <w:t>@clare_rainey</w:t>
      </w:r>
    </w:p>
    <w:p w14:paraId="4B855135" w14:textId="548929C8" w:rsidR="00A42B2C" w:rsidRPr="00485693" w:rsidRDefault="00A42B2C" w:rsidP="00B3277F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</w:p>
    <w:p w14:paraId="2E8E2E74" w14:textId="1F98E252" w:rsidR="00E3665D" w:rsidRPr="00485693" w:rsidRDefault="00E3665D" w:rsidP="00E3665D">
      <w:pPr>
        <w:jc w:val="center"/>
        <w:rPr>
          <w:rFonts w:ascii="Verdana" w:hAnsi="Verdana" w:cs="Tahoma"/>
        </w:rPr>
      </w:pPr>
    </w:p>
    <w:p w14:paraId="21BBED0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294C1EF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6E9808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48DF4D9B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90A3433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3A4E3A52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7B51C331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257036AE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55CDCB0" w14:textId="77777777" w:rsidR="00777DFA" w:rsidRDefault="00777DFA" w:rsidP="00E3665D">
      <w:pPr>
        <w:rPr>
          <w:rFonts w:ascii="Verdana" w:hAnsi="Verdana" w:cs="Tahoma"/>
          <w:b/>
        </w:rPr>
      </w:pPr>
    </w:p>
    <w:p w14:paraId="096E543C" w14:textId="63FBFE6F" w:rsidR="00E3665D" w:rsidRPr="00485693" w:rsidRDefault="00766229" w:rsidP="00E3665D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DECLARACIÓN PERSONAL</w:t>
      </w:r>
    </w:p>
    <w:p w14:paraId="319EF92B" w14:textId="5DC6C1DE" w:rsidR="009C0FDC" w:rsidRPr="00485693" w:rsidRDefault="004B5F1C" w:rsidP="00BD6F85">
      <w:pPr>
        <w:rPr>
          <w:rFonts w:ascii="Verdana" w:hAnsi="Verdana" w:cs="Helvetica"/>
          <w:color w:val="444444"/>
        </w:rPr>
      </w:pPr>
      <w:r>
        <w:rPr>
          <w:rFonts w:ascii="Verdana" w:hAnsi="Verdana" w:cs="Helvetica"/>
          <w:color w:val="444444"/>
        </w:rPr>
        <w:t>Traductora experta y dedicada con excelente dominio de</w:t>
      </w:r>
      <w:r w:rsidR="002B7454">
        <w:rPr>
          <w:rFonts w:ascii="Verdana" w:hAnsi="Verdana" w:cs="Helvetica"/>
          <w:color w:val="444444"/>
        </w:rPr>
        <w:t>l español, el portugués y el fran</w:t>
      </w:r>
      <w:r w:rsidR="008570D7">
        <w:rPr>
          <w:rFonts w:ascii="Verdana" w:hAnsi="Verdana" w:cs="Helvetica"/>
          <w:color w:val="444444"/>
        </w:rPr>
        <w:t xml:space="preserve">cés. Asimismo tengo más de </w:t>
      </w:r>
      <w:r w:rsidR="0031624A" w:rsidRPr="00485693">
        <w:rPr>
          <w:rFonts w:ascii="Verdana" w:hAnsi="Verdana" w:cs="Helvetica"/>
          <w:color w:val="444444"/>
        </w:rPr>
        <w:t>13</w:t>
      </w:r>
      <w:r w:rsidR="008570D7">
        <w:rPr>
          <w:rFonts w:ascii="Verdana" w:hAnsi="Verdana" w:cs="Helvetica"/>
          <w:color w:val="444444"/>
        </w:rPr>
        <w:t xml:space="preserve"> años de experiencia en el entorno de </w:t>
      </w:r>
      <w:r w:rsidR="00564B96">
        <w:rPr>
          <w:rFonts w:ascii="Verdana" w:hAnsi="Verdana" w:cs="Helvetica"/>
          <w:color w:val="444444"/>
        </w:rPr>
        <w:t xml:space="preserve">la </w:t>
      </w:r>
      <w:r w:rsidR="008570D7">
        <w:rPr>
          <w:rFonts w:ascii="Verdana" w:hAnsi="Verdana" w:cs="Helvetica"/>
          <w:color w:val="444444"/>
        </w:rPr>
        <w:t>educación</w:t>
      </w:r>
      <w:r w:rsidR="0031624A" w:rsidRPr="00485693">
        <w:rPr>
          <w:rFonts w:ascii="Verdana" w:hAnsi="Verdana" w:cs="Helvetica"/>
          <w:color w:val="444444"/>
        </w:rPr>
        <w:t>.</w:t>
      </w:r>
      <w:r w:rsidR="00E075FC" w:rsidRPr="00485693">
        <w:rPr>
          <w:rFonts w:ascii="Verdana" w:hAnsi="Verdana" w:cs="Helvetica"/>
          <w:color w:val="444444"/>
        </w:rPr>
        <w:t xml:space="preserve"> </w:t>
      </w:r>
      <w:r w:rsidR="00683595">
        <w:rPr>
          <w:rFonts w:ascii="Verdana" w:hAnsi="Verdana" w:cs="Helvetica"/>
          <w:color w:val="444444"/>
        </w:rPr>
        <w:t xml:space="preserve">Además de mi experiencia profesional, mi práctica </w:t>
      </w:r>
      <w:r w:rsidR="00683595" w:rsidRPr="00683595">
        <w:rPr>
          <w:rFonts w:ascii="Verdana" w:hAnsi="Verdana" w:cs="Helvetica"/>
          <w:color w:val="444444"/>
        </w:rPr>
        <w:t>se basa</w:t>
      </w:r>
      <w:r w:rsidR="00683595">
        <w:rPr>
          <w:rFonts w:ascii="Verdana" w:hAnsi="Verdana" w:cs="Helvetica"/>
          <w:color w:val="444444"/>
        </w:rPr>
        <w:t xml:space="preserve"> también</w:t>
      </w:r>
      <w:r w:rsidR="00683595" w:rsidRPr="00683595">
        <w:rPr>
          <w:rFonts w:ascii="Verdana" w:hAnsi="Verdana" w:cs="Helvetica"/>
          <w:color w:val="444444"/>
        </w:rPr>
        <w:t xml:space="preserve"> en la experiencia adquirida </w:t>
      </w:r>
      <w:r w:rsidR="00683595">
        <w:rPr>
          <w:rFonts w:ascii="Verdana" w:hAnsi="Verdana" w:cs="Helvetica"/>
          <w:color w:val="444444"/>
        </w:rPr>
        <w:t>mediante varias estancias prolongadas en España y</w:t>
      </w:r>
      <w:r w:rsidR="00187BF2">
        <w:rPr>
          <w:rFonts w:ascii="Verdana" w:hAnsi="Verdana" w:cs="Helvetica"/>
          <w:color w:val="444444"/>
        </w:rPr>
        <w:t xml:space="preserve"> en</w:t>
      </w:r>
      <w:r w:rsidR="00683595">
        <w:rPr>
          <w:rFonts w:ascii="Verdana" w:hAnsi="Verdana" w:cs="Helvetica"/>
          <w:color w:val="444444"/>
        </w:rPr>
        <w:t xml:space="preserve"> América Latina.</w:t>
      </w:r>
      <w:r w:rsidR="00187BF2">
        <w:rPr>
          <w:rFonts w:ascii="Verdana" w:hAnsi="Verdana" w:cs="Helvetica"/>
          <w:color w:val="444444"/>
        </w:rPr>
        <w:t xml:space="preserve"> </w:t>
      </w:r>
      <w:r w:rsidR="00683595">
        <w:rPr>
          <w:rFonts w:ascii="Verdana" w:hAnsi="Verdana" w:cs="Helvetica"/>
          <w:color w:val="444444"/>
        </w:rPr>
        <w:t xml:space="preserve"> </w:t>
      </w:r>
      <w:r w:rsidR="00B47CD6">
        <w:rPr>
          <w:rFonts w:ascii="Verdana" w:hAnsi="Verdana" w:cs="Helvetica"/>
          <w:color w:val="444444"/>
        </w:rPr>
        <w:t>Garantizo una traducción de calidad.</w:t>
      </w:r>
    </w:p>
    <w:p w14:paraId="4185FA09" w14:textId="77777777" w:rsidR="00AD1ADD" w:rsidRPr="00485693" w:rsidRDefault="00AD1ADD" w:rsidP="00BD6F85">
      <w:pPr>
        <w:rPr>
          <w:rFonts w:ascii="Verdana" w:hAnsi="Verdana" w:cs="Tahoma"/>
        </w:rPr>
      </w:pPr>
    </w:p>
    <w:p w14:paraId="03B66F26" w14:textId="77777777" w:rsidR="00777DFA" w:rsidRDefault="00777DFA" w:rsidP="00CF6C7E">
      <w:pPr>
        <w:rPr>
          <w:rFonts w:ascii="Verdana" w:hAnsi="Verdana" w:cs="Tahoma"/>
          <w:b/>
        </w:rPr>
      </w:pPr>
    </w:p>
    <w:p w14:paraId="6CBF6425" w14:textId="668B2925" w:rsidR="00CF6C7E" w:rsidRDefault="00187BF2" w:rsidP="00CF6C7E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LOGROS PRINCIPALES</w:t>
      </w:r>
    </w:p>
    <w:p w14:paraId="0130D3C1" w14:textId="1516CDC4" w:rsidR="00EC1350" w:rsidRPr="00EC1350" w:rsidRDefault="00EC1350" w:rsidP="00EC1350">
      <w:pPr>
        <w:pStyle w:val="ListParagraph"/>
        <w:numPr>
          <w:ilvl w:val="3"/>
          <w:numId w:val="12"/>
        </w:numPr>
        <w:ind w:left="709" w:hanging="425"/>
        <w:rPr>
          <w:rFonts w:ascii="Verdana" w:hAnsi="Verdana" w:cs="Tahoma"/>
          <w:b/>
        </w:rPr>
      </w:pPr>
      <w:r w:rsidRPr="00CF6C7E">
        <w:rPr>
          <w:rFonts w:ascii="Verdana" w:hAnsi="Verdana"/>
          <w:color w:val="000000" w:themeColor="text1"/>
        </w:rPr>
        <w:t>Proyecto posgrado centrado en nuevas alfabetizaciones y la construcción de significados en el siglo 21.</w:t>
      </w:r>
    </w:p>
    <w:p w14:paraId="3BD786B6" w14:textId="7CF715EB" w:rsidR="003C0E04" w:rsidRPr="00485693" w:rsidRDefault="00B61391" w:rsidP="003C0E0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>Diseñ</w:t>
      </w:r>
      <w:r w:rsidR="00DD3DA4">
        <w:rPr>
          <w:rFonts w:ascii="Verdana" w:hAnsi="Verdana" w:cs="Tahoma"/>
        </w:rPr>
        <w:t>é</w:t>
      </w:r>
      <w:r>
        <w:rPr>
          <w:rFonts w:ascii="Verdana" w:hAnsi="Verdana" w:cs="Tahoma"/>
        </w:rPr>
        <w:t xml:space="preserve"> y </w:t>
      </w:r>
      <w:r w:rsidR="000A07D2">
        <w:rPr>
          <w:rFonts w:ascii="Verdana" w:hAnsi="Verdana" w:cs="Tahoma"/>
        </w:rPr>
        <w:t>reali</w:t>
      </w:r>
      <w:r w:rsidR="00DD3DA4">
        <w:rPr>
          <w:rFonts w:ascii="Verdana" w:hAnsi="Verdana" w:cs="Tahoma"/>
        </w:rPr>
        <w:t>cé</w:t>
      </w:r>
      <w:r w:rsidR="000A07D2">
        <w:rPr>
          <w:rFonts w:ascii="Verdana" w:hAnsi="Verdana" w:cs="Tahoma"/>
        </w:rPr>
        <w:t xml:space="preserve"> un proyecto sobre el idioma y la cultura de Chile</w:t>
      </w:r>
      <w:r w:rsidR="003C0E04" w:rsidRPr="00485693">
        <w:rPr>
          <w:rFonts w:ascii="Verdana" w:hAnsi="Verdana" w:cs="Tahoma"/>
        </w:rPr>
        <w:t xml:space="preserve"> </w:t>
      </w:r>
      <w:r w:rsidR="000A07D2">
        <w:rPr>
          <w:rFonts w:ascii="Verdana" w:hAnsi="Verdana" w:cs="Tahoma"/>
        </w:rPr>
        <w:t xml:space="preserve">centrado en la justicia </w:t>
      </w:r>
      <w:r w:rsidR="003C0E04" w:rsidRPr="00485693">
        <w:rPr>
          <w:rFonts w:ascii="Verdana" w:hAnsi="Verdana" w:cs="Tahoma"/>
        </w:rPr>
        <w:t>social</w:t>
      </w:r>
      <w:r w:rsidR="000A07D2">
        <w:rPr>
          <w:rFonts w:ascii="Verdana" w:hAnsi="Verdana" w:cs="Tahoma"/>
        </w:rPr>
        <w:t xml:space="preserve"> y las conexiones entre la diversidad social, ecológica y cultural.</w:t>
      </w:r>
      <w:r w:rsidR="003C0E04" w:rsidRPr="00485693">
        <w:rPr>
          <w:rFonts w:ascii="Verdana" w:hAnsi="Verdana" w:cs="Tahoma"/>
        </w:rPr>
        <w:t xml:space="preserve"> </w:t>
      </w:r>
    </w:p>
    <w:p w14:paraId="138DCAA3" w14:textId="6D64F371" w:rsidR="00F00B44" w:rsidRPr="00485693" w:rsidRDefault="00AF3F92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>Encabezé un</w:t>
      </w:r>
      <w:r w:rsidR="000B5578">
        <w:rPr>
          <w:rFonts w:ascii="Verdana" w:hAnsi="Verdana" w:cs="Tahoma"/>
        </w:rPr>
        <w:t>a</w:t>
      </w:r>
      <w:r>
        <w:rPr>
          <w:rFonts w:ascii="Verdana" w:hAnsi="Verdana" w:cs="Tahoma"/>
        </w:rPr>
        <w:t>s sesiones de formación centrad</w:t>
      </w:r>
      <w:r w:rsidR="00083920">
        <w:rPr>
          <w:rFonts w:ascii="Verdana" w:hAnsi="Verdana" w:cs="Tahoma"/>
        </w:rPr>
        <w:t>a</w:t>
      </w:r>
      <w:r>
        <w:rPr>
          <w:rFonts w:ascii="Verdana" w:hAnsi="Verdana" w:cs="Tahoma"/>
        </w:rPr>
        <w:t>s en la injustícia y el arte de Isaac Cordal, escultor español</w:t>
      </w:r>
      <w:r w:rsidR="00F00B44" w:rsidRPr="00485693">
        <w:rPr>
          <w:rFonts w:ascii="Verdana" w:hAnsi="Verdana" w:cs="Tahoma"/>
        </w:rPr>
        <w:t>.</w:t>
      </w:r>
    </w:p>
    <w:p w14:paraId="41A39E44" w14:textId="6E56F0FE" w:rsidR="00F00B44" w:rsidRPr="00485693" w:rsidRDefault="00F00B44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Pr</w:t>
      </w:r>
      <w:r w:rsidR="00BC3049">
        <w:rPr>
          <w:rFonts w:ascii="Verdana" w:hAnsi="Verdana" w:cs="Tahoma"/>
        </w:rPr>
        <w:t>estación de consejos sobre el enseña</w:t>
      </w:r>
      <w:r w:rsidR="00EE3843">
        <w:rPr>
          <w:rFonts w:ascii="Verdana" w:hAnsi="Verdana" w:cs="Tahoma"/>
        </w:rPr>
        <w:t>nza</w:t>
      </w:r>
      <w:r w:rsidR="00BC3049">
        <w:rPr>
          <w:rFonts w:ascii="Verdana" w:hAnsi="Verdana" w:cs="Tahoma"/>
        </w:rPr>
        <w:t xml:space="preserve"> del español y el francés a los profesores y a la dirección en una escuela escocesa.</w:t>
      </w:r>
    </w:p>
    <w:p w14:paraId="3CFB6262" w14:textId="3F055283" w:rsidR="00F00B44" w:rsidRPr="00485693" w:rsidRDefault="002012A3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>Traducción de recursos escolares del francés al español.</w:t>
      </w:r>
    </w:p>
    <w:p w14:paraId="4CF8BD63" w14:textId="3A56087A" w:rsidR="00BD6F85" w:rsidRPr="00485693" w:rsidRDefault="002012A3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Reconocimiento profesional por el </w:t>
      </w:r>
      <w:r w:rsidRPr="002012A3">
        <w:rPr>
          <w:rFonts w:ascii="Verdana" w:hAnsi="Verdana" w:cs="Tahoma"/>
          <w:i/>
        </w:rPr>
        <w:t>GTCS</w:t>
      </w:r>
      <w:r>
        <w:rPr>
          <w:rFonts w:ascii="Verdana" w:hAnsi="Verdana" w:cs="Tahoma"/>
        </w:rPr>
        <w:t xml:space="preserve"> (Consejo General de Profesores en Escocia) en </w:t>
      </w:r>
      <w:r w:rsidR="00982719" w:rsidRPr="002012A3">
        <w:rPr>
          <w:rFonts w:ascii="Verdana" w:hAnsi="Verdana" w:cs="Tahoma"/>
          <w:i/>
        </w:rPr>
        <w:t>Learning for Sustainability</w:t>
      </w:r>
      <w:r w:rsidRPr="002012A3">
        <w:rPr>
          <w:rFonts w:ascii="Verdana" w:hAnsi="Verdana" w:cs="Tahoma"/>
          <w:i/>
        </w:rPr>
        <w:t xml:space="preserve"> </w:t>
      </w:r>
      <w:r>
        <w:rPr>
          <w:rFonts w:ascii="Verdana" w:hAnsi="Verdana" w:cs="Tahoma"/>
        </w:rPr>
        <w:t>(</w:t>
      </w:r>
      <w:r w:rsidR="00DD3DA4">
        <w:rPr>
          <w:rFonts w:ascii="Verdana" w:hAnsi="Verdana" w:cs="Tahoma"/>
        </w:rPr>
        <w:t xml:space="preserve">el </w:t>
      </w:r>
      <w:r>
        <w:rPr>
          <w:rFonts w:ascii="Verdana" w:hAnsi="Verdana" w:cs="Tahoma"/>
        </w:rPr>
        <w:t>Aprendizaje para la Sostenibilidad)</w:t>
      </w:r>
      <w:r w:rsidR="00982719" w:rsidRPr="00485693">
        <w:rPr>
          <w:rFonts w:ascii="Verdana" w:hAnsi="Verdana" w:cs="Tahoma"/>
        </w:rPr>
        <w:t>.</w:t>
      </w:r>
    </w:p>
    <w:p w14:paraId="3473F319" w14:textId="30BE01F3" w:rsidR="00982719" w:rsidRPr="00485693" w:rsidRDefault="0098271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Establ</w:t>
      </w:r>
      <w:r w:rsidR="002458C9">
        <w:rPr>
          <w:rFonts w:ascii="Verdana" w:hAnsi="Verdana" w:cs="Tahoma"/>
        </w:rPr>
        <w:t>ecí y mantuv</w:t>
      </w:r>
      <w:r w:rsidR="001E3D99">
        <w:rPr>
          <w:rFonts w:ascii="Verdana" w:hAnsi="Verdana" w:cs="Tahoma"/>
        </w:rPr>
        <w:t>e</w:t>
      </w:r>
      <w:r w:rsidR="002458C9">
        <w:rPr>
          <w:rFonts w:ascii="Verdana" w:hAnsi="Verdana" w:cs="Tahoma"/>
        </w:rPr>
        <w:t xml:space="preserve"> enlaces interculturales con unas escuelas internationales en México, </w:t>
      </w:r>
      <w:r w:rsidR="000C276A">
        <w:rPr>
          <w:rFonts w:ascii="Verdana" w:hAnsi="Verdana" w:cs="Tahoma"/>
        </w:rPr>
        <w:t>en</w:t>
      </w:r>
      <w:r w:rsidR="00FA2478">
        <w:rPr>
          <w:rFonts w:ascii="Verdana" w:hAnsi="Verdana" w:cs="Tahoma"/>
        </w:rPr>
        <w:t xml:space="preserve"> </w:t>
      </w:r>
      <w:r w:rsidR="002458C9">
        <w:rPr>
          <w:rFonts w:ascii="Verdana" w:hAnsi="Verdana" w:cs="Tahoma"/>
        </w:rPr>
        <w:t>Suecia y</w:t>
      </w:r>
      <w:r w:rsidR="00FA2478">
        <w:rPr>
          <w:rFonts w:ascii="Verdana" w:hAnsi="Verdana" w:cs="Tahoma"/>
        </w:rPr>
        <w:t xml:space="preserve"> </w:t>
      </w:r>
      <w:r w:rsidR="000C276A">
        <w:rPr>
          <w:rFonts w:ascii="Verdana" w:hAnsi="Verdana" w:cs="Tahoma"/>
        </w:rPr>
        <w:t>en</w:t>
      </w:r>
      <w:r w:rsidR="002458C9">
        <w:rPr>
          <w:rFonts w:ascii="Verdana" w:hAnsi="Verdana" w:cs="Tahoma"/>
        </w:rPr>
        <w:t xml:space="preserve"> India</w:t>
      </w:r>
      <w:r w:rsidR="00495458">
        <w:rPr>
          <w:rFonts w:ascii="Verdana" w:hAnsi="Verdana" w:cs="Tahoma"/>
        </w:rPr>
        <w:t>.</w:t>
      </w:r>
      <w:r w:rsidR="002458C9">
        <w:rPr>
          <w:rFonts w:ascii="Verdana" w:hAnsi="Verdana" w:cs="Tahoma"/>
        </w:rPr>
        <w:t xml:space="preserve"> </w:t>
      </w:r>
    </w:p>
    <w:p w14:paraId="65D1C91C" w14:textId="5C2EE839" w:rsidR="00FA3BB5" w:rsidRPr="00485693" w:rsidRDefault="0002265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Logré la acreditación y la reacreditación en el </w:t>
      </w:r>
      <w:r w:rsidR="00FA3BB5" w:rsidRPr="00DD3DA4">
        <w:rPr>
          <w:rFonts w:ascii="Verdana" w:hAnsi="Verdana" w:cs="Tahoma"/>
          <w:i/>
        </w:rPr>
        <w:t>International Schools Award</w:t>
      </w:r>
      <w:r>
        <w:rPr>
          <w:rFonts w:ascii="Verdana" w:hAnsi="Verdana" w:cs="Tahoma"/>
        </w:rPr>
        <w:t xml:space="preserve"> (Premio Escuelas Internacionales) del Consejo Británico</w:t>
      </w:r>
      <w:r w:rsidR="00FA3BB5" w:rsidRPr="00485693">
        <w:rPr>
          <w:rFonts w:ascii="Verdana" w:hAnsi="Verdana" w:cs="Tahoma"/>
        </w:rPr>
        <w:t>.</w:t>
      </w:r>
    </w:p>
    <w:p w14:paraId="76F6CB91" w14:textId="1E266776" w:rsidR="000348EA" w:rsidRPr="00485693" w:rsidRDefault="00DC0E9A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>Encomendada por HMiE (La Inspección Real de la Educación) para el programa francés que diseñé y realicé en toda la escuela</w:t>
      </w:r>
      <w:r w:rsidR="000348EA" w:rsidRPr="00485693">
        <w:rPr>
          <w:rFonts w:ascii="Verdana" w:hAnsi="Verdana" w:cs="Tahoma"/>
        </w:rPr>
        <w:t>.</w:t>
      </w:r>
    </w:p>
    <w:p w14:paraId="0087E026" w14:textId="77777777" w:rsidR="00982719" w:rsidRPr="00485693" w:rsidRDefault="00982719" w:rsidP="00F00B44">
      <w:pPr>
        <w:pStyle w:val="ListParagraph"/>
        <w:rPr>
          <w:rFonts w:ascii="Verdana" w:hAnsi="Verdana" w:cs="Tahoma"/>
        </w:rPr>
      </w:pPr>
    </w:p>
    <w:p w14:paraId="2171C5BB" w14:textId="57E8A4C4" w:rsidR="005F3F02" w:rsidRDefault="005F3F02" w:rsidP="005F3F02">
      <w:pPr>
        <w:rPr>
          <w:rFonts w:ascii="Verdana" w:hAnsi="Verdana" w:cs="Tahoma"/>
          <w:i/>
        </w:rPr>
      </w:pPr>
    </w:p>
    <w:p w14:paraId="1305C674" w14:textId="5F9AFC0C" w:rsidR="004355EE" w:rsidRDefault="004355EE" w:rsidP="005F3F02">
      <w:pPr>
        <w:rPr>
          <w:rFonts w:ascii="Verdana" w:hAnsi="Verdana" w:cs="Tahoma"/>
          <w:i/>
        </w:rPr>
      </w:pPr>
    </w:p>
    <w:p w14:paraId="57C44322" w14:textId="1F5042F9" w:rsidR="004355EE" w:rsidRDefault="004355EE" w:rsidP="005F3F02">
      <w:pPr>
        <w:rPr>
          <w:rFonts w:ascii="Verdana" w:hAnsi="Verdana" w:cs="Tahoma"/>
          <w:i/>
        </w:rPr>
      </w:pPr>
    </w:p>
    <w:p w14:paraId="65261934" w14:textId="01A1DC6D" w:rsidR="004355EE" w:rsidRDefault="004355EE" w:rsidP="005F3F02">
      <w:pPr>
        <w:rPr>
          <w:rFonts w:ascii="Verdana" w:hAnsi="Verdana" w:cs="Tahoma"/>
          <w:i/>
        </w:rPr>
      </w:pPr>
    </w:p>
    <w:p w14:paraId="3991F0BA" w14:textId="2ECCF314" w:rsidR="004355EE" w:rsidRDefault="004355EE" w:rsidP="005F3F02">
      <w:pPr>
        <w:rPr>
          <w:rFonts w:ascii="Verdana" w:hAnsi="Verdana" w:cs="Tahoma"/>
          <w:i/>
        </w:rPr>
      </w:pPr>
    </w:p>
    <w:p w14:paraId="07960D9A" w14:textId="3CCAC4AD" w:rsidR="004355EE" w:rsidRDefault="004355EE" w:rsidP="005F3F02">
      <w:pPr>
        <w:rPr>
          <w:rFonts w:ascii="Verdana" w:hAnsi="Verdana" w:cs="Tahoma"/>
          <w:i/>
        </w:rPr>
      </w:pPr>
    </w:p>
    <w:p w14:paraId="33365084" w14:textId="7777777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FBFC77C" w14:textId="0C3B02C4" w:rsidR="00485693" w:rsidRPr="00485693" w:rsidRDefault="00485693" w:rsidP="00485693">
      <w:pPr>
        <w:spacing w:after="120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lastRenderedPageBreak/>
        <w:t>EDUCA</w:t>
      </w:r>
      <w:r w:rsidR="0082504B">
        <w:rPr>
          <w:rFonts w:ascii="Verdana" w:eastAsia="Century Gothic" w:hAnsi="Verdana" w:cs="Tahoma"/>
          <w:b/>
        </w:rPr>
        <w:t>C</w:t>
      </w:r>
      <w:r w:rsidRPr="00485693">
        <w:rPr>
          <w:rFonts w:ascii="Verdana" w:eastAsia="Century Gothic" w:hAnsi="Verdana" w:cs="Tahoma"/>
          <w:b/>
        </w:rPr>
        <w:t>I</w:t>
      </w:r>
      <w:r w:rsidR="0082504B">
        <w:rPr>
          <w:rFonts w:ascii="Verdana" w:eastAsia="Century Gothic" w:hAnsi="Verdana" w:cs="Tahoma"/>
          <w:b/>
        </w:rPr>
        <w:t>Ó</w:t>
      </w:r>
      <w:r w:rsidRPr="00485693">
        <w:rPr>
          <w:rFonts w:ascii="Verdana" w:eastAsia="Century Gothic" w:hAnsi="Verdana" w:cs="Tahoma"/>
          <w:b/>
        </w:rPr>
        <w:t>N</w:t>
      </w:r>
    </w:p>
    <w:p w14:paraId="0B54C714" w14:textId="2CBC9746" w:rsidR="00485693" w:rsidRPr="00485693" w:rsidRDefault="00240346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>
        <w:rPr>
          <w:rFonts w:ascii="Verdana" w:eastAsia="Century Gothic" w:hAnsi="Verdana" w:cs="Tahoma"/>
          <w:color w:val="0070C0"/>
        </w:rPr>
        <w:t>agosto</w:t>
      </w:r>
      <w:r w:rsidR="00485693" w:rsidRPr="00485693">
        <w:rPr>
          <w:rFonts w:ascii="Verdana" w:eastAsia="Century Gothic" w:hAnsi="Verdana" w:cs="Tahoma"/>
          <w:color w:val="0070C0"/>
        </w:rPr>
        <w:t xml:space="preserve"> 2017 – </w:t>
      </w:r>
      <w:r>
        <w:rPr>
          <w:rFonts w:ascii="Verdana" w:eastAsia="Century Gothic" w:hAnsi="Verdana" w:cs="Tahoma"/>
          <w:color w:val="0070C0"/>
        </w:rPr>
        <w:t>pendiente de confirmación</w:t>
      </w:r>
    </w:p>
    <w:p w14:paraId="4E65F460" w14:textId="4AC2143A" w:rsidR="00485693" w:rsidRPr="00485693" w:rsidRDefault="00B26715" w:rsidP="00485693">
      <w:pPr>
        <w:spacing w:after="0" w:line="240" w:lineRule="auto"/>
        <w:rPr>
          <w:rFonts w:ascii="Verdana" w:eastAsia="Century Gothic" w:hAnsi="Verdana" w:cs="Tahoma"/>
        </w:rPr>
      </w:pPr>
      <w:r>
        <w:rPr>
          <w:rFonts w:ascii="Verdana" w:eastAsia="Century Gothic" w:hAnsi="Verdana" w:cs="Tahoma"/>
        </w:rPr>
        <w:t xml:space="preserve">Certificado </w:t>
      </w:r>
      <w:r w:rsidR="00102091">
        <w:rPr>
          <w:rFonts w:ascii="Verdana" w:eastAsia="Century Gothic" w:hAnsi="Verdana" w:cs="Tahoma"/>
        </w:rPr>
        <w:t xml:space="preserve">de </w:t>
      </w:r>
      <w:r>
        <w:rPr>
          <w:rFonts w:ascii="Verdana" w:eastAsia="Century Gothic" w:hAnsi="Verdana" w:cs="Tahoma"/>
        </w:rPr>
        <w:t>Posgrado en la Educación Profesional y el Liderazgo</w:t>
      </w:r>
      <w:r w:rsidR="00485693" w:rsidRPr="00485693">
        <w:rPr>
          <w:rFonts w:ascii="Verdana" w:eastAsia="Century Gothic" w:hAnsi="Verdana" w:cs="Tahoma"/>
        </w:rPr>
        <w:t xml:space="preserve">, </w:t>
      </w:r>
      <w:r w:rsidR="00147769">
        <w:rPr>
          <w:rFonts w:ascii="Verdana" w:eastAsia="Century Gothic" w:hAnsi="Verdana" w:cs="Tahoma"/>
        </w:rPr>
        <w:t xml:space="preserve">en </w:t>
      </w:r>
      <w:r w:rsidR="005C6D71">
        <w:rPr>
          <w:rFonts w:ascii="Verdana" w:eastAsia="Century Gothic" w:hAnsi="Verdana" w:cs="Tahoma"/>
        </w:rPr>
        <w:t xml:space="preserve">la </w:t>
      </w:r>
      <w:r w:rsidR="00485693" w:rsidRPr="00485693">
        <w:rPr>
          <w:rFonts w:ascii="Verdana" w:eastAsia="Century Gothic" w:hAnsi="Verdana" w:cs="Tahoma"/>
        </w:rPr>
        <w:t>Universi</w:t>
      </w:r>
      <w:r>
        <w:rPr>
          <w:rFonts w:ascii="Verdana" w:eastAsia="Century Gothic" w:hAnsi="Verdana" w:cs="Tahoma"/>
        </w:rPr>
        <w:t xml:space="preserve">dad de </w:t>
      </w:r>
      <w:r w:rsidR="00485693" w:rsidRPr="00485693">
        <w:rPr>
          <w:rFonts w:ascii="Verdana" w:eastAsia="Century Gothic" w:hAnsi="Verdana" w:cs="Tahoma"/>
        </w:rPr>
        <w:t>Stirling.</w:t>
      </w:r>
    </w:p>
    <w:p w14:paraId="385CE3DD" w14:textId="77777777" w:rsidR="00485693" w:rsidRPr="00485693" w:rsidRDefault="00485693" w:rsidP="00485693">
      <w:pPr>
        <w:rPr>
          <w:rFonts w:ascii="Verdana" w:eastAsia="Century Gothic" w:hAnsi="Verdana" w:cs="Tahoma"/>
          <w:color w:val="CC241C"/>
        </w:rPr>
      </w:pPr>
    </w:p>
    <w:p w14:paraId="5E9E58B8" w14:textId="16278AEE" w:rsidR="00485693" w:rsidRPr="00485693" w:rsidRDefault="00102091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r>
        <w:rPr>
          <w:rFonts w:ascii="Verdana" w:eastAsia="Century Gothic" w:hAnsi="Verdana" w:cs="Tahoma"/>
          <w:color w:val="0070C0"/>
        </w:rPr>
        <w:t>agosto</w:t>
      </w:r>
      <w:r w:rsidR="00485693" w:rsidRPr="00485693">
        <w:rPr>
          <w:rFonts w:ascii="Verdana" w:eastAsia="Century Gothic" w:hAnsi="Verdana" w:cs="Tahoma"/>
          <w:color w:val="0070C0"/>
        </w:rPr>
        <w:t xml:space="preserve"> 2005 – </w:t>
      </w:r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>
        <w:rPr>
          <w:rFonts w:ascii="Verdana" w:eastAsia="Century Gothic" w:hAnsi="Verdana" w:cs="Tahoma"/>
          <w:color w:val="0070C0"/>
        </w:rPr>
        <w:t>io</w:t>
      </w:r>
      <w:r w:rsidR="00485693" w:rsidRPr="00485693">
        <w:rPr>
          <w:rFonts w:ascii="Verdana" w:eastAsia="Century Gothic" w:hAnsi="Verdana" w:cs="Tahoma"/>
          <w:color w:val="0070C0"/>
        </w:rPr>
        <w:t xml:space="preserve"> 2006</w:t>
      </w:r>
    </w:p>
    <w:p w14:paraId="7BBE76F6" w14:textId="7E313B1E" w:rsidR="00485693" w:rsidRPr="00485693" w:rsidRDefault="00CD5A2C" w:rsidP="00485693">
      <w:pPr>
        <w:spacing w:after="0" w:line="240" w:lineRule="auto"/>
        <w:rPr>
          <w:rFonts w:ascii="Verdana" w:eastAsia="Century Gothic" w:hAnsi="Verdana" w:cs="Tahoma"/>
        </w:rPr>
      </w:pPr>
      <w:r>
        <w:rPr>
          <w:rFonts w:ascii="Verdana" w:eastAsia="Century Gothic" w:hAnsi="Verdana" w:cs="Tahoma"/>
        </w:rPr>
        <w:t>Diploma</w:t>
      </w:r>
      <w:r w:rsidR="00411BA2">
        <w:rPr>
          <w:rFonts w:ascii="Verdana" w:eastAsia="Century Gothic" w:hAnsi="Verdana" w:cs="Tahoma"/>
        </w:rPr>
        <w:t xml:space="preserve"> de Posgrado en la Educación (Primaria</w:t>
      </w:r>
      <w:r w:rsidR="00485693" w:rsidRPr="00485693">
        <w:rPr>
          <w:rFonts w:ascii="Verdana" w:eastAsia="Century Gothic" w:hAnsi="Verdana" w:cs="Tahoma"/>
        </w:rPr>
        <w:t xml:space="preserve">), </w:t>
      </w:r>
      <w:r w:rsidR="00147769">
        <w:rPr>
          <w:rFonts w:ascii="Verdana" w:eastAsia="Century Gothic" w:hAnsi="Verdana" w:cs="Tahoma"/>
        </w:rPr>
        <w:t xml:space="preserve">en </w:t>
      </w:r>
      <w:r w:rsidR="005C6D71">
        <w:rPr>
          <w:rFonts w:ascii="Verdana" w:eastAsia="Century Gothic" w:hAnsi="Verdana" w:cs="Tahoma"/>
        </w:rPr>
        <w:t xml:space="preserve">la </w:t>
      </w:r>
      <w:r w:rsidR="00485693" w:rsidRPr="00485693">
        <w:rPr>
          <w:rFonts w:ascii="Verdana" w:eastAsia="Century Gothic" w:hAnsi="Verdana" w:cs="Tahoma"/>
        </w:rPr>
        <w:t>Universi</w:t>
      </w:r>
      <w:r w:rsidR="00411BA2">
        <w:rPr>
          <w:rFonts w:ascii="Verdana" w:eastAsia="Century Gothic" w:hAnsi="Verdana" w:cs="Tahoma"/>
        </w:rPr>
        <w:t>dad</w:t>
      </w:r>
      <w:r w:rsidR="00485693" w:rsidRPr="00485693">
        <w:rPr>
          <w:rFonts w:ascii="Verdana" w:eastAsia="Century Gothic" w:hAnsi="Verdana" w:cs="Tahoma"/>
        </w:rPr>
        <w:t xml:space="preserve"> </w:t>
      </w:r>
      <w:r w:rsidR="00411BA2">
        <w:rPr>
          <w:rFonts w:ascii="Verdana" w:eastAsia="Century Gothic" w:hAnsi="Verdana" w:cs="Tahoma"/>
        </w:rPr>
        <w:t>de</w:t>
      </w:r>
      <w:r w:rsidR="00485693" w:rsidRPr="00485693">
        <w:rPr>
          <w:rFonts w:ascii="Verdana" w:eastAsia="Century Gothic" w:hAnsi="Verdana" w:cs="Tahoma"/>
        </w:rPr>
        <w:t xml:space="preserve"> Strathclyde.</w:t>
      </w:r>
    </w:p>
    <w:p w14:paraId="54E6BFB1" w14:textId="77777777" w:rsidR="00485693" w:rsidRPr="00485693" w:rsidRDefault="00485693" w:rsidP="00485693">
      <w:pPr>
        <w:spacing w:after="120"/>
        <w:rPr>
          <w:rFonts w:ascii="Verdana" w:eastAsia="Century Gothic" w:hAnsi="Verdana" w:cs="Tahoma"/>
          <w:color w:val="CC241C"/>
        </w:rPr>
      </w:pPr>
    </w:p>
    <w:p w14:paraId="09EBD6DB" w14:textId="2CC4E999" w:rsidR="003773EF" w:rsidRDefault="005C6D71" w:rsidP="00485693">
      <w:pPr>
        <w:spacing w:after="120"/>
        <w:rPr>
          <w:rFonts w:ascii="Verdana" w:eastAsia="Century Gothic" w:hAnsi="Verdana" w:cs="Tahoma"/>
        </w:rPr>
      </w:pPr>
      <w:r>
        <w:rPr>
          <w:rFonts w:ascii="Verdana" w:eastAsia="Century Gothic" w:hAnsi="Verdana" w:cs="Tahoma"/>
          <w:color w:val="0070C0"/>
        </w:rPr>
        <w:t>s</w:t>
      </w:r>
      <w:r w:rsidR="00485693" w:rsidRPr="00485693">
        <w:rPr>
          <w:rFonts w:ascii="Verdana" w:eastAsia="Century Gothic" w:hAnsi="Verdana" w:cs="Tahoma"/>
          <w:color w:val="0070C0"/>
        </w:rPr>
        <w:t>et</w:t>
      </w:r>
      <w:r>
        <w:rPr>
          <w:rFonts w:ascii="Verdana" w:eastAsia="Century Gothic" w:hAnsi="Verdana" w:cs="Tahoma"/>
          <w:color w:val="0070C0"/>
        </w:rPr>
        <w:t>i</w:t>
      </w:r>
      <w:r w:rsidR="00485693" w:rsidRPr="00485693">
        <w:rPr>
          <w:rFonts w:ascii="Verdana" w:eastAsia="Century Gothic" w:hAnsi="Verdana" w:cs="Tahoma"/>
          <w:color w:val="0070C0"/>
        </w:rPr>
        <w:t>emb</w:t>
      </w:r>
      <w:r>
        <w:rPr>
          <w:rFonts w:ascii="Verdana" w:eastAsia="Century Gothic" w:hAnsi="Verdana" w:cs="Tahoma"/>
          <w:color w:val="0070C0"/>
        </w:rPr>
        <w:t>re</w:t>
      </w:r>
      <w:r w:rsidR="00485693" w:rsidRPr="00485693">
        <w:rPr>
          <w:rFonts w:ascii="Verdana" w:eastAsia="Century Gothic" w:hAnsi="Verdana" w:cs="Tahoma"/>
          <w:color w:val="0070C0"/>
        </w:rPr>
        <w:t xml:space="preserve"> 1998 – </w:t>
      </w:r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>
        <w:rPr>
          <w:rFonts w:ascii="Verdana" w:eastAsia="Century Gothic" w:hAnsi="Verdana" w:cs="Tahoma"/>
          <w:color w:val="0070C0"/>
        </w:rPr>
        <w:t>io</w:t>
      </w:r>
      <w:r w:rsidR="00485693" w:rsidRPr="00485693">
        <w:rPr>
          <w:rFonts w:ascii="Verdana" w:eastAsia="Century Gothic" w:hAnsi="Verdana" w:cs="Tahoma"/>
          <w:color w:val="0070C0"/>
        </w:rPr>
        <w:t xml:space="preserve"> 2003</w:t>
      </w:r>
      <w:r w:rsidR="00485693" w:rsidRPr="00485693">
        <w:rPr>
          <w:rFonts w:ascii="Verdana" w:eastAsia="Century Gothic" w:hAnsi="Verdana" w:cs="Tahoma"/>
          <w:color w:val="0070C0"/>
        </w:rPr>
        <w:br/>
      </w:r>
      <w:r>
        <w:rPr>
          <w:rFonts w:ascii="Verdana" w:eastAsia="Century Gothic" w:hAnsi="Verdana" w:cs="Tahoma"/>
        </w:rPr>
        <w:t>Licenciatura en Estudios Hispánicos</w:t>
      </w:r>
      <w:r w:rsidR="00485693" w:rsidRPr="00485693">
        <w:rPr>
          <w:rFonts w:ascii="Verdana" w:eastAsia="Century Gothic" w:hAnsi="Verdana" w:cs="Tahoma"/>
        </w:rPr>
        <w:t xml:space="preserve">, </w:t>
      </w:r>
      <w:r w:rsidR="00147769">
        <w:rPr>
          <w:rFonts w:ascii="Verdana" w:eastAsia="Century Gothic" w:hAnsi="Verdana" w:cs="Tahoma"/>
        </w:rPr>
        <w:t xml:space="preserve">en </w:t>
      </w:r>
      <w:r>
        <w:rPr>
          <w:rFonts w:ascii="Verdana" w:eastAsia="Century Gothic" w:hAnsi="Verdana" w:cs="Tahoma"/>
        </w:rPr>
        <w:t xml:space="preserve">la </w:t>
      </w:r>
      <w:r w:rsidR="00485693" w:rsidRPr="00485693">
        <w:rPr>
          <w:rFonts w:ascii="Verdana" w:eastAsia="Century Gothic" w:hAnsi="Verdana" w:cs="Tahoma"/>
        </w:rPr>
        <w:t>Universi</w:t>
      </w:r>
      <w:r>
        <w:rPr>
          <w:rFonts w:ascii="Verdana" w:eastAsia="Century Gothic" w:hAnsi="Verdana" w:cs="Tahoma"/>
        </w:rPr>
        <w:t>dad</w:t>
      </w:r>
      <w:r w:rsidR="00485693" w:rsidRPr="00485693">
        <w:rPr>
          <w:rFonts w:ascii="Verdana" w:eastAsia="Century Gothic" w:hAnsi="Verdana" w:cs="Tahoma"/>
        </w:rPr>
        <w:t xml:space="preserve"> </w:t>
      </w:r>
      <w:r>
        <w:rPr>
          <w:rFonts w:ascii="Verdana" w:eastAsia="Century Gothic" w:hAnsi="Verdana" w:cs="Tahoma"/>
        </w:rPr>
        <w:t>de</w:t>
      </w:r>
      <w:r w:rsidR="00485693" w:rsidRPr="00485693">
        <w:rPr>
          <w:rFonts w:ascii="Verdana" w:eastAsia="Century Gothic" w:hAnsi="Verdana" w:cs="Tahoma"/>
        </w:rPr>
        <w:t xml:space="preserve"> Glasgow.</w:t>
      </w:r>
    </w:p>
    <w:p w14:paraId="3354BAC0" w14:textId="075D7D72" w:rsidR="00485693" w:rsidRPr="003773EF" w:rsidRDefault="003773EF" w:rsidP="00485693">
      <w:pPr>
        <w:spacing w:after="120"/>
        <w:rPr>
          <w:rFonts w:ascii="Verdana" w:eastAsia="Century Gothic" w:hAnsi="Verdana" w:cs="Tahoma"/>
          <w:i/>
          <w:color w:val="CC241C"/>
        </w:rPr>
      </w:pPr>
      <w:r w:rsidRPr="003773EF">
        <w:rPr>
          <w:rFonts w:ascii="Verdana" w:eastAsia="Century Gothic" w:hAnsi="Verdana" w:cs="Tahoma"/>
          <w:i/>
        </w:rPr>
        <w:t>Distinci</w:t>
      </w:r>
      <w:r w:rsidR="00E43639">
        <w:rPr>
          <w:rFonts w:ascii="Verdana" w:eastAsia="Century Gothic" w:hAnsi="Verdana" w:cs="Tahoma"/>
          <w:i/>
        </w:rPr>
        <w:t>ón</w:t>
      </w:r>
      <w:r w:rsidR="00B32EFA">
        <w:rPr>
          <w:rFonts w:ascii="Verdana" w:eastAsia="Century Gothic" w:hAnsi="Verdana" w:cs="Tahoma"/>
          <w:i/>
        </w:rPr>
        <w:t xml:space="preserve"> en lengua hablada (español, portugués y catalán)</w:t>
      </w:r>
      <w:r w:rsidRPr="003773EF">
        <w:rPr>
          <w:rFonts w:ascii="Verdana" w:eastAsia="Century Gothic" w:hAnsi="Verdana" w:cs="Tahoma"/>
          <w:i/>
        </w:rPr>
        <w:t>.</w:t>
      </w:r>
      <w:r w:rsidR="00485693" w:rsidRPr="003773EF">
        <w:rPr>
          <w:rFonts w:ascii="Verdana" w:eastAsia="Century Gothic" w:hAnsi="Verdana" w:cs="Tahoma"/>
          <w:i/>
        </w:rPr>
        <w:br/>
      </w:r>
    </w:p>
    <w:p w14:paraId="2466070B" w14:textId="2AAC2A0F" w:rsidR="002D1FCD" w:rsidRPr="00485693" w:rsidRDefault="00B32EFA" w:rsidP="00485693">
      <w:pPr>
        <w:spacing w:after="120"/>
        <w:rPr>
          <w:rFonts w:ascii="Verdana" w:hAnsi="Verdana" w:cs="Tahoma"/>
        </w:rPr>
      </w:pPr>
      <w:r>
        <w:rPr>
          <w:rFonts w:ascii="Verdana" w:eastAsia="Century Gothic" w:hAnsi="Verdana" w:cs="Tahoma"/>
          <w:color w:val="0070C0"/>
        </w:rPr>
        <w:t>s</w:t>
      </w:r>
      <w:r w:rsidR="00485693" w:rsidRPr="00485693">
        <w:rPr>
          <w:rFonts w:ascii="Verdana" w:eastAsia="Century Gothic" w:hAnsi="Verdana" w:cs="Tahoma"/>
          <w:color w:val="0070C0"/>
        </w:rPr>
        <w:t>et</w:t>
      </w:r>
      <w:r>
        <w:rPr>
          <w:rFonts w:ascii="Verdana" w:eastAsia="Century Gothic" w:hAnsi="Verdana" w:cs="Tahoma"/>
          <w:color w:val="0070C0"/>
        </w:rPr>
        <w:t>i</w:t>
      </w:r>
      <w:r w:rsidR="00485693" w:rsidRPr="00485693">
        <w:rPr>
          <w:rFonts w:ascii="Verdana" w:eastAsia="Century Gothic" w:hAnsi="Verdana" w:cs="Tahoma"/>
          <w:color w:val="0070C0"/>
        </w:rPr>
        <w:t>emb</w:t>
      </w:r>
      <w:r>
        <w:rPr>
          <w:rFonts w:ascii="Verdana" w:eastAsia="Century Gothic" w:hAnsi="Verdana" w:cs="Tahoma"/>
          <w:color w:val="0070C0"/>
        </w:rPr>
        <w:t>re</w:t>
      </w:r>
      <w:r w:rsidR="00485693" w:rsidRPr="00485693">
        <w:rPr>
          <w:rFonts w:ascii="Verdana" w:eastAsia="Century Gothic" w:hAnsi="Verdana" w:cs="Tahoma"/>
          <w:color w:val="0070C0"/>
        </w:rPr>
        <w:t xml:space="preserve"> 1998 – </w:t>
      </w:r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>
        <w:rPr>
          <w:rFonts w:ascii="Verdana" w:eastAsia="Century Gothic" w:hAnsi="Verdana" w:cs="Tahoma"/>
          <w:color w:val="0070C0"/>
        </w:rPr>
        <w:t>io</w:t>
      </w:r>
      <w:r w:rsidR="00485693" w:rsidRPr="00485693">
        <w:rPr>
          <w:rFonts w:ascii="Verdana" w:eastAsia="Century Gothic" w:hAnsi="Verdana" w:cs="Tahoma"/>
          <w:color w:val="0070C0"/>
        </w:rPr>
        <w:t xml:space="preserve"> 2003</w:t>
      </w:r>
      <w:r w:rsidR="00485693" w:rsidRPr="00485693">
        <w:rPr>
          <w:rFonts w:ascii="Verdana" w:eastAsia="Century Gothic" w:hAnsi="Verdana" w:cs="Tahoma"/>
          <w:color w:val="CC241C"/>
        </w:rPr>
        <w:br/>
      </w:r>
      <w:r w:rsidR="00485693" w:rsidRPr="00485693">
        <w:rPr>
          <w:rFonts w:ascii="Verdana" w:eastAsia="Century Gothic" w:hAnsi="Verdana" w:cs="Tahoma"/>
        </w:rPr>
        <w:t xml:space="preserve">A-level </w:t>
      </w:r>
      <w:r>
        <w:rPr>
          <w:rFonts w:ascii="Verdana" w:eastAsia="Century Gothic" w:hAnsi="Verdana" w:cs="Tahoma"/>
        </w:rPr>
        <w:t>francés</w:t>
      </w:r>
      <w:r w:rsidR="00485693" w:rsidRPr="00485693">
        <w:rPr>
          <w:rFonts w:ascii="Verdana" w:eastAsia="Century Gothic" w:hAnsi="Verdana" w:cs="Tahoma"/>
        </w:rPr>
        <w:t xml:space="preserve"> (A),</w:t>
      </w:r>
      <w:r>
        <w:rPr>
          <w:rFonts w:ascii="Verdana" w:eastAsia="Century Gothic" w:hAnsi="Verdana" w:cs="Tahoma"/>
        </w:rPr>
        <w:t xml:space="preserve"> español</w:t>
      </w:r>
      <w:r w:rsidR="00485693" w:rsidRPr="00485693">
        <w:rPr>
          <w:rFonts w:ascii="Verdana" w:eastAsia="Century Gothic" w:hAnsi="Verdana" w:cs="Tahoma"/>
        </w:rPr>
        <w:t xml:space="preserve"> (A), </w:t>
      </w:r>
      <w:r>
        <w:rPr>
          <w:rFonts w:ascii="Verdana" w:eastAsia="Century Gothic" w:hAnsi="Verdana" w:cs="Tahoma"/>
        </w:rPr>
        <w:t>g</w:t>
      </w:r>
      <w:r w:rsidR="00485693" w:rsidRPr="00485693">
        <w:rPr>
          <w:rFonts w:ascii="Verdana" w:eastAsia="Century Gothic" w:hAnsi="Verdana" w:cs="Tahoma"/>
        </w:rPr>
        <w:t>eogra</w:t>
      </w:r>
      <w:r>
        <w:rPr>
          <w:rFonts w:ascii="Verdana" w:eastAsia="Century Gothic" w:hAnsi="Verdana" w:cs="Tahoma"/>
        </w:rPr>
        <w:t>fía</w:t>
      </w:r>
      <w:r w:rsidR="00485693" w:rsidRPr="00485693">
        <w:rPr>
          <w:rFonts w:ascii="Verdana" w:eastAsia="Century Gothic" w:hAnsi="Verdana" w:cs="Tahoma"/>
        </w:rPr>
        <w:t xml:space="preserve"> (B),</w:t>
      </w:r>
      <w:r w:rsidR="00485693" w:rsidRPr="00485693">
        <w:rPr>
          <w:rFonts w:ascii="Verdana" w:hAnsi="Verdana" w:cs="Tahoma"/>
          <w:i/>
        </w:rPr>
        <w:t xml:space="preserve"> </w:t>
      </w:r>
      <w:r w:rsidR="00485693" w:rsidRPr="00485693">
        <w:rPr>
          <w:rFonts w:ascii="Verdana" w:hAnsi="Verdana" w:cs="Tahoma"/>
        </w:rPr>
        <w:t>Ballymena Academy, Irland</w:t>
      </w:r>
      <w:r>
        <w:rPr>
          <w:rFonts w:ascii="Verdana" w:hAnsi="Verdana" w:cs="Tahoma"/>
        </w:rPr>
        <w:t>a del Norte</w:t>
      </w:r>
      <w:r w:rsidR="00485693" w:rsidRPr="00485693">
        <w:rPr>
          <w:rFonts w:ascii="Verdana" w:hAnsi="Verdana" w:cs="Tahoma"/>
        </w:rPr>
        <w:t>.</w:t>
      </w:r>
    </w:p>
    <w:p w14:paraId="36272A33" w14:textId="178ABF0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CC898A" w14:textId="29C52BE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C33172A" w14:textId="1F0C679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EF1B0B" w14:textId="24ED53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F9FD1C9" w14:textId="713FD87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5F71BE" w14:textId="1D9B68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DFB6478" w14:textId="604A4E2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DA4D9B4" w14:textId="58409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0D3B004" w14:textId="1414565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40BC4A" w14:textId="2D8452AD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86490FC" w14:textId="551B01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05BEA1" w14:textId="5F6ECFD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289BDD" w14:textId="65F03391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AF72A0D" w14:textId="07150F8A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E01DA4D" w14:textId="3820AC84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5887170C" w14:textId="518C120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59D961B" w14:textId="09943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5F49739" w14:textId="635A185B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265532C" w14:textId="543478FA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C11FF49" w14:textId="597B860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72D0E98B" w14:textId="539C6C23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2ED5142" w14:textId="7707C9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0BA76D0" w14:textId="7777777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6367465" w14:textId="621C049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7D7899D" w14:textId="77777777" w:rsidR="00777DFA" w:rsidRDefault="00777DFA" w:rsidP="004355EE">
      <w:pPr>
        <w:rPr>
          <w:rFonts w:ascii="Verdana" w:hAnsi="Verdana" w:cs="Tahoma"/>
          <w:b/>
        </w:rPr>
      </w:pPr>
    </w:p>
    <w:p w14:paraId="10FC7977" w14:textId="08D2BE34" w:rsidR="004355EE" w:rsidRPr="00485693" w:rsidRDefault="004355EE" w:rsidP="004355EE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>HISTORIAL LABORAL</w:t>
      </w:r>
    </w:p>
    <w:p w14:paraId="40CC929D" w14:textId="77777777" w:rsidR="004355EE" w:rsidRPr="00485693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Maestra</w:t>
      </w:r>
      <w:r w:rsidRPr="00485693">
        <w:rPr>
          <w:rFonts w:ascii="Verdana" w:hAnsi="Verdana" w:cs="Tahoma"/>
          <w:b/>
          <w:color w:val="0070C0"/>
        </w:rPr>
        <w:t xml:space="preserve">, </w:t>
      </w:r>
      <w:r>
        <w:rPr>
          <w:rFonts w:ascii="Verdana" w:hAnsi="Verdana" w:cs="Tahoma"/>
          <w:b/>
          <w:color w:val="0070C0"/>
        </w:rPr>
        <w:t>West Lothian Council (Ayuntamiento de West Lothian)</w:t>
      </w:r>
    </w:p>
    <w:p w14:paraId="03215659" w14:textId="1C9A55D1" w:rsidR="004355EE" w:rsidRPr="00485693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Simpson Primary School, Bathgate</w:t>
      </w:r>
      <w:r>
        <w:rPr>
          <w:rFonts w:ascii="Verdana" w:hAnsi="Verdana" w:cs="Tahoma"/>
          <w:b/>
          <w:color w:val="0070C0"/>
        </w:rPr>
        <w:t>: agosto</w:t>
      </w:r>
      <w:r w:rsidRPr="00485693">
        <w:rPr>
          <w:rFonts w:ascii="Verdana" w:hAnsi="Verdana" w:cs="Tahoma"/>
          <w:b/>
          <w:color w:val="0070C0"/>
        </w:rPr>
        <w:t xml:space="preserve"> 2007 – </w:t>
      </w:r>
      <w:r w:rsidR="00A71D2D">
        <w:rPr>
          <w:rFonts w:ascii="Verdana" w:hAnsi="Verdana" w:cs="Tahoma"/>
          <w:b/>
          <w:color w:val="0070C0"/>
        </w:rPr>
        <w:t>hasta la actualidad</w:t>
      </w:r>
      <w:r w:rsidRPr="00485693">
        <w:rPr>
          <w:rFonts w:ascii="Verdana" w:hAnsi="Verdana" w:cs="Tahoma"/>
          <w:b/>
          <w:color w:val="0070C0"/>
        </w:rPr>
        <w:t xml:space="preserve"> </w:t>
      </w:r>
    </w:p>
    <w:p w14:paraId="30FA487C" w14:textId="0CBB80B7" w:rsidR="004355EE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Longridge Primary School, Longridge</w:t>
      </w:r>
      <w:r>
        <w:rPr>
          <w:rFonts w:ascii="Verdana" w:hAnsi="Verdana" w:cs="Tahoma"/>
          <w:b/>
          <w:color w:val="0070C0"/>
        </w:rPr>
        <w:t>:</w:t>
      </w:r>
      <w:r w:rsidRPr="00485693">
        <w:rPr>
          <w:rFonts w:ascii="Verdana" w:hAnsi="Verdana" w:cs="Tahoma"/>
          <w:b/>
          <w:color w:val="0070C0"/>
        </w:rPr>
        <w:t xml:space="preserve"> </w:t>
      </w:r>
      <w:r>
        <w:rPr>
          <w:rFonts w:ascii="Verdana" w:hAnsi="Verdana" w:cs="Tahoma"/>
          <w:b/>
          <w:color w:val="0070C0"/>
        </w:rPr>
        <w:t>agosto</w:t>
      </w:r>
      <w:r w:rsidRPr="00485693">
        <w:rPr>
          <w:rFonts w:ascii="Verdana" w:hAnsi="Verdana" w:cs="Tahoma"/>
          <w:b/>
          <w:color w:val="0070C0"/>
        </w:rPr>
        <w:t xml:space="preserve"> 2006 – </w:t>
      </w:r>
      <w:r>
        <w:rPr>
          <w:rFonts w:ascii="Verdana" w:hAnsi="Verdana" w:cs="Tahoma"/>
          <w:b/>
          <w:color w:val="0070C0"/>
        </w:rPr>
        <w:t>julio</w:t>
      </w:r>
      <w:r w:rsidRPr="00485693">
        <w:rPr>
          <w:rFonts w:ascii="Verdana" w:hAnsi="Verdana" w:cs="Tahoma"/>
          <w:b/>
          <w:color w:val="0070C0"/>
        </w:rPr>
        <w:t xml:space="preserve"> 2007</w:t>
      </w:r>
    </w:p>
    <w:p w14:paraId="1045916C" w14:textId="77777777" w:rsidR="004355EE" w:rsidRPr="00485693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7423C6B0" w14:textId="00993BC3" w:rsidR="00FE3206" w:rsidRPr="00485693" w:rsidRDefault="00FE3206" w:rsidP="00FE3206">
      <w:pPr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Responsabilidades Fundamentales</w:t>
      </w:r>
    </w:p>
    <w:p w14:paraId="1B8A4A66" w14:textId="2D93BC42" w:rsidR="00FE3206" w:rsidRPr="00485693" w:rsidRDefault="00FE3206" w:rsidP="00FE3206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485693">
        <w:rPr>
          <w:rFonts w:ascii="Verdana" w:hAnsi="Verdana" w:cs="Tahoma"/>
        </w:rPr>
        <w:t>Implementa</w:t>
      </w:r>
      <w:r w:rsidR="00082110">
        <w:rPr>
          <w:rFonts w:ascii="Verdana" w:hAnsi="Verdana" w:cs="Tahoma"/>
        </w:rPr>
        <w:t>c</w:t>
      </w:r>
      <w:r w:rsidRPr="00485693">
        <w:rPr>
          <w:rFonts w:ascii="Verdana" w:hAnsi="Verdana" w:cs="Tahoma"/>
        </w:rPr>
        <w:t>i</w:t>
      </w:r>
      <w:r w:rsidR="00082110">
        <w:rPr>
          <w:rFonts w:ascii="Verdana" w:hAnsi="Verdana" w:cs="Tahoma"/>
        </w:rPr>
        <w:t>ó</w:t>
      </w:r>
      <w:r w:rsidRPr="00485693">
        <w:rPr>
          <w:rFonts w:ascii="Verdana" w:hAnsi="Verdana" w:cs="Tahoma"/>
        </w:rPr>
        <w:t xml:space="preserve">n </w:t>
      </w:r>
      <w:r w:rsidR="00082110">
        <w:rPr>
          <w:rFonts w:ascii="Verdana" w:hAnsi="Verdana" w:cs="Tahoma"/>
        </w:rPr>
        <w:t>del curr</w:t>
      </w:r>
      <w:r w:rsidR="00670A57">
        <w:rPr>
          <w:rFonts w:ascii="Verdana" w:hAnsi="Verdana" w:cs="Tahoma"/>
        </w:rPr>
        <w:t>iculum</w:t>
      </w:r>
      <w:r w:rsidR="00082110">
        <w:rPr>
          <w:rFonts w:ascii="Verdana" w:hAnsi="Verdana" w:cs="Tahoma"/>
        </w:rPr>
        <w:t xml:space="preserve"> escocés (Curriculum for Excellence)</w:t>
      </w:r>
      <w:r w:rsidRPr="00485693">
        <w:rPr>
          <w:rFonts w:ascii="Verdana" w:hAnsi="Verdana" w:cs="Tahoma"/>
        </w:rPr>
        <w:t>.</w:t>
      </w:r>
    </w:p>
    <w:p w14:paraId="2354EA39" w14:textId="122B75D2" w:rsidR="00FE3206" w:rsidRPr="00485693" w:rsidRDefault="00082110" w:rsidP="00FE3206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Evaluación y presentación de informes sobre el aprendizaje de los estudi</w:t>
      </w:r>
      <w:r w:rsidR="00CB10B2">
        <w:rPr>
          <w:rFonts w:ascii="Verdana" w:hAnsi="Verdana" w:cs="Tahoma"/>
        </w:rPr>
        <w:t>a</w:t>
      </w:r>
      <w:r>
        <w:rPr>
          <w:rFonts w:ascii="Verdana" w:hAnsi="Verdana" w:cs="Tahoma"/>
        </w:rPr>
        <w:t>ntes y el desarollo del curr</w:t>
      </w:r>
      <w:r w:rsidR="00670A57">
        <w:rPr>
          <w:rFonts w:ascii="Verdana" w:hAnsi="Verdana" w:cs="Tahoma"/>
        </w:rPr>
        <w:t>i</w:t>
      </w:r>
      <w:r>
        <w:rPr>
          <w:rFonts w:ascii="Verdana" w:hAnsi="Verdana" w:cs="Tahoma"/>
        </w:rPr>
        <w:t>cul</w:t>
      </w:r>
      <w:r w:rsidR="00670A57">
        <w:rPr>
          <w:rFonts w:ascii="Verdana" w:hAnsi="Verdana" w:cs="Tahoma"/>
        </w:rPr>
        <w:t>um</w:t>
      </w:r>
      <w:r>
        <w:rPr>
          <w:rFonts w:ascii="Verdana" w:hAnsi="Verdana" w:cs="Tahoma"/>
        </w:rPr>
        <w:t>.</w:t>
      </w:r>
    </w:p>
    <w:p w14:paraId="67E8A351" w14:textId="2D3BD3E1" w:rsidR="002D1FCD" w:rsidRDefault="002214DB" w:rsidP="0016192E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 w:rsidRPr="00FC36E1">
        <w:rPr>
          <w:rFonts w:ascii="Verdana" w:hAnsi="Verdana" w:cs="Tahoma"/>
        </w:rPr>
        <w:t>Parte del equipo de mejoras en alfabetización.</w:t>
      </w:r>
    </w:p>
    <w:p w14:paraId="21C48B26" w14:textId="3B744CD4" w:rsidR="005F3F02" w:rsidRPr="00FC36E1" w:rsidRDefault="00FC36E1" w:rsidP="00FC36E1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Utiliza</w:t>
      </w:r>
      <w:r w:rsidR="001E3D99">
        <w:rPr>
          <w:rFonts w:ascii="Verdana" w:hAnsi="Verdana" w:cs="Tahoma"/>
        </w:rPr>
        <w:t>r</w:t>
      </w:r>
      <w:r>
        <w:rPr>
          <w:rFonts w:ascii="Verdana" w:hAnsi="Verdana" w:cs="Tahoma"/>
        </w:rPr>
        <w:t xml:space="preserve"> tecnologías como Sway, </w:t>
      </w:r>
      <w:r w:rsidR="005F3F02" w:rsidRPr="00FC36E1">
        <w:rPr>
          <w:rFonts w:ascii="Verdana" w:hAnsi="Verdana" w:cs="Tahoma"/>
        </w:rPr>
        <w:t xml:space="preserve">Stop Motion </w:t>
      </w:r>
      <w:r>
        <w:rPr>
          <w:rFonts w:ascii="Verdana" w:hAnsi="Verdana" w:cs="Tahoma"/>
        </w:rPr>
        <w:t>y</w:t>
      </w:r>
      <w:r w:rsidR="005F3F02" w:rsidRPr="00FC36E1">
        <w:rPr>
          <w:rFonts w:ascii="Verdana" w:hAnsi="Verdana" w:cs="Tahoma"/>
        </w:rPr>
        <w:t xml:space="preserve"> Skype </w:t>
      </w:r>
      <w:r>
        <w:rPr>
          <w:rFonts w:ascii="Verdana" w:hAnsi="Verdana" w:cs="Tahoma"/>
        </w:rPr>
        <w:t>en l</w:t>
      </w:r>
      <w:r w:rsidR="0079252C">
        <w:rPr>
          <w:rFonts w:ascii="Verdana" w:hAnsi="Verdana" w:cs="Tahoma"/>
        </w:rPr>
        <w:t>a</w:t>
      </w:r>
      <w:r>
        <w:rPr>
          <w:rFonts w:ascii="Verdana" w:hAnsi="Verdana" w:cs="Tahoma"/>
        </w:rPr>
        <w:t xml:space="preserve"> realización del curr</w:t>
      </w:r>
      <w:r w:rsidR="00670A57">
        <w:rPr>
          <w:rFonts w:ascii="Verdana" w:hAnsi="Verdana" w:cs="Tahoma"/>
        </w:rPr>
        <w:t>i</w:t>
      </w:r>
      <w:r>
        <w:rPr>
          <w:rFonts w:ascii="Verdana" w:hAnsi="Verdana" w:cs="Tahoma"/>
        </w:rPr>
        <w:t>cul</w:t>
      </w:r>
      <w:r w:rsidR="00670A57">
        <w:rPr>
          <w:rFonts w:ascii="Verdana" w:hAnsi="Verdana" w:cs="Tahoma"/>
        </w:rPr>
        <w:t>um</w:t>
      </w:r>
      <w:r>
        <w:rPr>
          <w:rFonts w:ascii="Verdana" w:hAnsi="Verdana" w:cs="Tahoma"/>
        </w:rPr>
        <w:t xml:space="preserve"> y compartiendo los logros de</w:t>
      </w:r>
      <w:r w:rsidR="008B561C">
        <w:rPr>
          <w:rFonts w:ascii="Verdana" w:hAnsi="Verdana" w:cs="Tahoma"/>
        </w:rPr>
        <w:t xml:space="preserve"> la escuela por el blog, Twitter y los medios locales.</w:t>
      </w:r>
    </w:p>
    <w:p w14:paraId="0C1AF4EB" w14:textId="39573A3B" w:rsidR="005F3F02" w:rsidRPr="00485693" w:rsidRDefault="00BD1F94" w:rsidP="005F3F02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>Trabajo cooperativo con los interesados (padres, colegas</w:t>
      </w:r>
      <w:r w:rsidR="005F3F02" w:rsidRPr="00485693"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>especialistas en comportam</w:t>
      </w:r>
      <w:r w:rsidR="0044038D">
        <w:rPr>
          <w:rFonts w:ascii="Verdana" w:hAnsi="Verdana" w:cs="Tahoma"/>
        </w:rPr>
        <w:t>i</w:t>
      </w:r>
      <w:bookmarkStart w:id="0" w:name="_GoBack"/>
      <w:bookmarkEnd w:id="0"/>
      <w:r>
        <w:rPr>
          <w:rFonts w:ascii="Verdana" w:hAnsi="Verdana" w:cs="Tahoma"/>
        </w:rPr>
        <w:t>ento, logopedas</w:t>
      </w:r>
      <w:r w:rsidR="00BC3D79">
        <w:rPr>
          <w:rFonts w:ascii="Verdana" w:hAnsi="Verdana" w:cs="Tahoma"/>
        </w:rPr>
        <w:t>, ecétera</w:t>
      </w:r>
      <w:r w:rsidR="005F3F02" w:rsidRPr="00485693">
        <w:rPr>
          <w:rFonts w:ascii="Verdana" w:hAnsi="Verdana" w:cs="Tahoma"/>
        </w:rPr>
        <w:t>).</w:t>
      </w:r>
    </w:p>
    <w:p w14:paraId="0D3D6D28" w14:textId="77777777" w:rsidR="005F3F02" w:rsidRPr="00485693" w:rsidRDefault="005F3F02" w:rsidP="005F3F02">
      <w:pPr>
        <w:pStyle w:val="NoSpacing"/>
        <w:rPr>
          <w:rFonts w:ascii="Verdana" w:hAnsi="Verdana" w:cs="Tahoma"/>
        </w:rPr>
      </w:pPr>
    </w:p>
    <w:p w14:paraId="08914398" w14:textId="49AE35F5" w:rsidR="005F3F02" w:rsidRPr="00485693" w:rsidRDefault="00BD1F94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Administradora y Gerente Financiero</w:t>
      </w:r>
      <w:r w:rsidR="005F3F02" w:rsidRPr="00485693">
        <w:rPr>
          <w:rFonts w:ascii="Verdana" w:hAnsi="Verdana" w:cs="Tahoma"/>
          <w:b/>
          <w:color w:val="0070C0"/>
        </w:rPr>
        <w:t>, Positive Action in Housing, Glasgow.</w:t>
      </w:r>
    </w:p>
    <w:p w14:paraId="47DAD5B4" w14:textId="6CCDC5ED" w:rsidR="005F3F02" w:rsidRPr="00485693" w:rsidRDefault="00BD1F94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a</w:t>
      </w:r>
      <w:r w:rsidR="005F3F02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>st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 xml:space="preserve"> 2003 – </w:t>
      </w:r>
      <w:r>
        <w:rPr>
          <w:rFonts w:ascii="Verdana" w:hAnsi="Verdana" w:cs="Tahoma"/>
          <w:b/>
          <w:color w:val="0070C0"/>
        </w:rPr>
        <w:t>a</w:t>
      </w:r>
      <w:r w:rsidR="005F3F02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>st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 xml:space="preserve"> 2005 </w:t>
      </w:r>
    </w:p>
    <w:p w14:paraId="3145346B" w14:textId="77777777" w:rsidR="005F3F02" w:rsidRPr="00485693" w:rsidRDefault="005F3F02" w:rsidP="005F3F02">
      <w:pPr>
        <w:rPr>
          <w:rFonts w:ascii="Verdana" w:hAnsi="Verdana" w:cs="Tahoma"/>
          <w:i/>
        </w:rPr>
      </w:pPr>
    </w:p>
    <w:p w14:paraId="46F8BCBF" w14:textId="4001854D" w:rsidR="005F3F02" w:rsidRPr="00485693" w:rsidRDefault="0009046B" w:rsidP="005F3F02">
      <w:pPr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Responsabilidades Fundamentales</w:t>
      </w:r>
    </w:p>
    <w:p w14:paraId="23880E5D" w14:textId="76B6435A" w:rsidR="002D1FCD" w:rsidRPr="00485693" w:rsidRDefault="002D1FCD" w:rsidP="002D1FCD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Interpret</w:t>
      </w:r>
      <w:r w:rsidR="00FF1D33">
        <w:rPr>
          <w:rFonts w:ascii="Verdana" w:hAnsi="Verdana" w:cs="Tahoma"/>
        </w:rPr>
        <w:t>a</w:t>
      </w:r>
      <w:r w:rsidR="00AF0364">
        <w:rPr>
          <w:rFonts w:ascii="Verdana" w:hAnsi="Verdana" w:cs="Tahoma"/>
        </w:rPr>
        <w:t>ción</w:t>
      </w:r>
      <w:r w:rsidR="00FF1D33">
        <w:rPr>
          <w:rFonts w:ascii="Verdana" w:hAnsi="Verdana" w:cs="Tahoma"/>
        </w:rPr>
        <w:t xml:space="preserve"> p</w:t>
      </w:r>
      <w:r w:rsidR="00A32E8C">
        <w:rPr>
          <w:rFonts w:ascii="Verdana" w:hAnsi="Verdana" w:cs="Tahoma"/>
        </w:rPr>
        <w:t>ara</w:t>
      </w:r>
      <w:r w:rsidR="00FF1D33">
        <w:rPr>
          <w:rFonts w:ascii="Verdana" w:hAnsi="Verdana" w:cs="Tahoma"/>
        </w:rPr>
        <w:t xml:space="preserve"> solicitantes de asilo y refugiados</w:t>
      </w:r>
      <w:r w:rsidRPr="00485693">
        <w:rPr>
          <w:rFonts w:ascii="Verdana" w:hAnsi="Verdana" w:cs="Tahoma"/>
        </w:rPr>
        <w:t xml:space="preserve"> (</w:t>
      </w:r>
      <w:r w:rsidR="00AA668E">
        <w:rPr>
          <w:rFonts w:ascii="Verdana" w:hAnsi="Verdana" w:cs="Tahoma"/>
        </w:rPr>
        <w:t>francés</w:t>
      </w:r>
      <w:r w:rsidRPr="00485693">
        <w:rPr>
          <w:rFonts w:ascii="Verdana" w:hAnsi="Verdana" w:cs="Tahoma"/>
        </w:rPr>
        <w:t xml:space="preserve">, </w:t>
      </w:r>
      <w:r w:rsidR="00AA668E">
        <w:rPr>
          <w:rFonts w:ascii="Verdana" w:hAnsi="Verdana" w:cs="Tahoma"/>
        </w:rPr>
        <w:t>español, portugués</w:t>
      </w:r>
      <w:r w:rsidRPr="00485693">
        <w:rPr>
          <w:rFonts w:ascii="Verdana" w:hAnsi="Verdana" w:cs="Tahoma"/>
        </w:rPr>
        <w:t xml:space="preserve">). </w:t>
      </w:r>
    </w:p>
    <w:p w14:paraId="4F6DB6FD" w14:textId="27A74F13" w:rsidR="005F3F02" w:rsidRPr="00485693" w:rsidRDefault="003E4A74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>
        <w:rPr>
          <w:rFonts w:ascii="Verdana" w:hAnsi="Verdana" w:cs="Tahoma"/>
        </w:rPr>
        <w:t>Colaborar con otras organizaciones cari</w:t>
      </w:r>
      <w:r w:rsidR="006F44AB">
        <w:rPr>
          <w:rFonts w:ascii="Verdana" w:hAnsi="Verdana" w:cs="Tahoma"/>
        </w:rPr>
        <w:t>t</w:t>
      </w:r>
      <w:r>
        <w:rPr>
          <w:rFonts w:ascii="Verdana" w:hAnsi="Verdana" w:cs="Tahoma"/>
        </w:rPr>
        <w:t>ativas en el local</w:t>
      </w:r>
      <w:r w:rsidR="005F3F02" w:rsidRPr="00485693">
        <w:rPr>
          <w:rFonts w:ascii="Verdana" w:hAnsi="Verdana" w:cs="Tahoma"/>
        </w:rPr>
        <w:t xml:space="preserve">. </w:t>
      </w:r>
    </w:p>
    <w:p w14:paraId="3F11EC50" w14:textId="1BAD51B4" w:rsidR="005F3F02" w:rsidRPr="00485693" w:rsidRDefault="009A56A1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>
        <w:rPr>
          <w:rFonts w:ascii="Verdana" w:hAnsi="Verdana" w:cs="Tahoma"/>
        </w:rPr>
        <w:t>Liderazgo y gestión de las fianzas.</w:t>
      </w:r>
      <w:r w:rsidR="005F3F02" w:rsidRPr="00485693">
        <w:rPr>
          <w:rFonts w:ascii="Verdana" w:hAnsi="Verdana" w:cs="Tahoma"/>
        </w:rPr>
        <w:t xml:space="preserve"> </w:t>
      </w:r>
    </w:p>
    <w:p w14:paraId="6C2CD0F0" w14:textId="3D8C54CD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C</w:t>
      </w:r>
      <w:r w:rsidR="00122935">
        <w:rPr>
          <w:rFonts w:ascii="Verdana" w:hAnsi="Verdana" w:cs="Tahoma"/>
        </w:rPr>
        <w:t>rear bancos de datos y presentar informes financieros trimestrales a la junta directiva</w:t>
      </w:r>
      <w:r w:rsidRPr="00485693">
        <w:rPr>
          <w:rFonts w:ascii="Verdana" w:hAnsi="Verdana" w:cs="Tahoma"/>
        </w:rPr>
        <w:t xml:space="preserve">. </w:t>
      </w:r>
    </w:p>
    <w:p w14:paraId="7446EA67" w14:textId="77777777" w:rsidR="005F3F02" w:rsidRPr="00485693" w:rsidRDefault="005F3F02" w:rsidP="005F3F02">
      <w:pPr>
        <w:spacing w:after="120"/>
        <w:rPr>
          <w:rFonts w:ascii="Verdana" w:hAnsi="Verdana" w:cs="Tahoma"/>
          <w:i/>
        </w:rPr>
      </w:pPr>
    </w:p>
    <w:p w14:paraId="71FBF5E8" w14:textId="468ED60B" w:rsidR="003E015C" w:rsidRPr="00485693" w:rsidRDefault="00A14C2D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Auxiliar de Contabilidad (Equipo Español)</w:t>
      </w:r>
      <w:r w:rsidR="003E015C" w:rsidRPr="00485693">
        <w:rPr>
          <w:rFonts w:ascii="Verdana" w:hAnsi="Verdana" w:cs="Tahoma"/>
          <w:b/>
          <w:color w:val="0070C0"/>
        </w:rPr>
        <w:t xml:space="preserve">, </w:t>
      </w:r>
      <w:r w:rsidR="00185FDB" w:rsidRPr="00485693">
        <w:rPr>
          <w:rFonts w:ascii="Verdana" w:hAnsi="Verdana" w:cs="Tahoma"/>
          <w:b/>
          <w:color w:val="0070C0"/>
        </w:rPr>
        <w:t>TASCO Europe</w:t>
      </w:r>
      <w:r w:rsidR="003E015C" w:rsidRPr="00485693">
        <w:rPr>
          <w:rFonts w:ascii="Verdana" w:hAnsi="Verdana" w:cs="Tahoma"/>
          <w:b/>
          <w:color w:val="0070C0"/>
        </w:rPr>
        <w:t>, Glasgow.</w:t>
      </w:r>
    </w:p>
    <w:p w14:paraId="6A15AEB4" w14:textId="4D49A910" w:rsidR="003E015C" w:rsidRPr="00485693" w:rsidRDefault="00A14C2D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r>
        <w:rPr>
          <w:rFonts w:ascii="Verdana" w:hAnsi="Verdana" w:cs="Tahoma"/>
          <w:b/>
          <w:color w:val="0070C0"/>
        </w:rPr>
        <w:t>m</w:t>
      </w:r>
      <w:r w:rsidR="00185FDB" w:rsidRPr="00485693">
        <w:rPr>
          <w:rFonts w:ascii="Verdana" w:hAnsi="Verdana" w:cs="Tahoma"/>
          <w:b/>
          <w:color w:val="0070C0"/>
        </w:rPr>
        <w:t>ay</w:t>
      </w:r>
      <w:r>
        <w:rPr>
          <w:rFonts w:ascii="Verdana" w:hAnsi="Verdana" w:cs="Tahoma"/>
          <w:b/>
          <w:color w:val="0070C0"/>
        </w:rPr>
        <w:t>o</w:t>
      </w:r>
      <w:r w:rsidR="003E015C" w:rsidRPr="00485693">
        <w:rPr>
          <w:rFonts w:ascii="Verdana" w:hAnsi="Verdana" w:cs="Tahoma"/>
          <w:b/>
          <w:color w:val="0070C0"/>
        </w:rPr>
        <w:t xml:space="preserve"> 2</w:t>
      </w:r>
      <w:r w:rsidR="00185FDB" w:rsidRPr="00485693">
        <w:rPr>
          <w:rFonts w:ascii="Verdana" w:hAnsi="Verdana" w:cs="Tahoma"/>
          <w:b/>
          <w:color w:val="0070C0"/>
        </w:rPr>
        <w:t>001</w:t>
      </w:r>
      <w:r w:rsidR="003E015C" w:rsidRPr="00485693">
        <w:rPr>
          <w:rFonts w:ascii="Verdana" w:hAnsi="Verdana" w:cs="Tahoma"/>
          <w:b/>
          <w:color w:val="0070C0"/>
        </w:rPr>
        <w:t xml:space="preserve"> – </w:t>
      </w:r>
      <w:r>
        <w:rPr>
          <w:rFonts w:ascii="Verdana" w:hAnsi="Verdana" w:cs="Tahoma"/>
          <w:b/>
          <w:color w:val="0070C0"/>
        </w:rPr>
        <w:t>a</w:t>
      </w:r>
      <w:r w:rsidR="003E015C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osto</w:t>
      </w:r>
      <w:r w:rsidR="003E015C" w:rsidRPr="00485693">
        <w:rPr>
          <w:rFonts w:ascii="Verdana" w:hAnsi="Verdana" w:cs="Tahoma"/>
          <w:b/>
          <w:color w:val="0070C0"/>
        </w:rPr>
        <w:t xml:space="preserve"> 200</w:t>
      </w:r>
      <w:r w:rsidR="00185FDB" w:rsidRPr="00485693">
        <w:rPr>
          <w:rFonts w:ascii="Verdana" w:hAnsi="Verdana" w:cs="Tahoma"/>
          <w:b/>
          <w:color w:val="0070C0"/>
        </w:rPr>
        <w:t>3</w:t>
      </w:r>
      <w:r w:rsidR="003E015C" w:rsidRPr="00485693">
        <w:rPr>
          <w:rFonts w:ascii="Verdana" w:hAnsi="Verdana" w:cs="Tahoma"/>
          <w:b/>
          <w:color w:val="0070C0"/>
        </w:rPr>
        <w:t xml:space="preserve"> </w:t>
      </w:r>
    </w:p>
    <w:p w14:paraId="5CDC1F1B" w14:textId="77777777" w:rsidR="003E015C" w:rsidRPr="00485693" w:rsidRDefault="003E015C" w:rsidP="003E015C">
      <w:pPr>
        <w:rPr>
          <w:rFonts w:ascii="Verdana" w:hAnsi="Verdana" w:cs="Tahoma"/>
          <w:i/>
        </w:rPr>
      </w:pPr>
    </w:p>
    <w:p w14:paraId="5C7A70E8" w14:textId="77777777" w:rsidR="00A01F9E" w:rsidRPr="00485693" w:rsidRDefault="00A01F9E" w:rsidP="00A01F9E">
      <w:pPr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Responsabilidades Fundamentales</w:t>
      </w:r>
    </w:p>
    <w:p w14:paraId="03BE2347" w14:textId="37EEE884" w:rsidR="003E015C" w:rsidRPr="00485693" w:rsidRDefault="00A01F9E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>
        <w:rPr>
          <w:rFonts w:ascii="Verdana" w:hAnsi="Verdana" w:cs="Tahoma"/>
        </w:rPr>
        <w:t>Comunicar y colaborar con clientes españoles</w:t>
      </w:r>
      <w:r w:rsidR="004E22CD" w:rsidRPr="00485693">
        <w:rPr>
          <w:rFonts w:ascii="Verdana" w:hAnsi="Verdana" w:cs="Tahoma"/>
        </w:rPr>
        <w:t>.</w:t>
      </w:r>
    </w:p>
    <w:p w14:paraId="305BFCF6" w14:textId="533974B5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hAnsi="Verdana" w:cs="Tahoma"/>
        </w:rPr>
        <w:t>Tra</w:t>
      </w:r>
      <w:r w:rsidR="00A01F9E">
        <w:rPr>
          <w:rFonts w:ascii="Verdana" w:hAnsi="Verdana" w:cs="Tahoma"/>
        </w:rPr>
        <w:t xml:space="preserve">ducción </w:t>
      </w:r>
      <w:r w:rsidR="008A2135">
        <w:rPr>
          <w:rFonts w:ascii="Verdana" w:hAnsi="Verdana" w:cs="Tahoma"/>
        </w:rPr>
        <w:t>e</w:t>
      </w:r>
      <w:r w:rsidR="00A01F9E">
        <w:rPr>
          <w:rFonts w:ascii="Verdana" w:hAnsi="Verdana" w:cs="Tahoma"/>
        </w:rPr>
        <w:t xml:space="preserve"> interpretación para colegas de habla inglesa.</w:t>
      </w:r>
    </w:p>
    <w:p w14:paraId="6D9D73F7" w14:textId="60B86BA0" w:rsidR="00485693" w:rsidRPr="00777DFA" w:rsidRDefault="004E22CD" w:rsidP="00777DFA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</w:rPr>
        <w:t>Prepar</w:t>
      </w:r>
      <w:r w:rsidR="004355EE">
        <w:rPr>
          <w:rFonts w:ascii="Verdana" w:eastAsia="Century Gothic" w:hAnsi="Verdana" w:cs="Tahoma"/>
        </w:rPr>
        <w:t>ar facturas y actualizar los registros financieros en español.</w:t>
      </w:r>
    </w:p>
    <w:sectPr w:rsidR="00485693" w:rsidRPr="00777DFA" w:rsidSect="009966E1">
      <w:type w:val="continuous"/>
      <w:pgSz w:w="11906" w:h="16838"/>
      <w:pgMar w:top="720" w:right="720" w:bottom="720" w:left="720" w:header="708" w:footer="708" w:gutter="0"/>
      <w:cols w:num="2" w:space="2" w:equalWidth="0">
        <w:col w:w="3008" w:space="720"/>
        <w:col w:w="6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EC5"/>
    <w:multiLevelType w:val="hybridMultilevel"/>
    <w:tmpl w:val="DBC82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61A"/>
    <w:multiLevelType w:val="hybridMultilevel"/>
    <w:tmpl w:val="7DB4E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52C"/>
    <w:multiLevelType w:val="hybridMultilevel"/>
    <w:tmpl w:val="B7E8C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72"/>
    <w:multiLevelType w:val="hybridMultilevel"/>
    <w:tmpl w:val="094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D5B"/>
    <w:multiLevelType w:val="hybridMultilevel"/>
    <w:tmpl w:val="0AE2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94A"/>
    <w:multiLevelType w:val="hybridMultilevel"/>
    <w:tmpl w:val="DB26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4048"/>
    <w:multiLevelType w:val="hybridMultilevel"/>
    <w:tmpl w:val="A90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4DA8"/>
    <w:multiLevelType w:val="hybridMultilevel"/>
    <w:tmpl w:val="77DA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92D"/>
    <w:multiLevelType w:val="hybridMultilevel"/>
    <w:tmpl w:val="EFBEF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F26"/>
    <w:multiLevelType w:val="hybridMultilevel"/>
    <w:tmpl w:val="78CC992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300996"/>
    <w:multiLevelType w:val="hybridMultilevel"/>
    <w:tmpl w:val="D4D0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D"/>
    <w:rsid w:val="00011D8B"/>
    <w:rsid w:val="00022659"/>
    <w:rsid w:val="000348EA"/>
    <w:rsid w:val="000507ED"/>
    <w:rsid w:val="00055573"/>
    <w:rsid w:val="00082110"/>
    <w:rsid w:val="00083920"/>
    <w:rsid w:val="0009046B"/>
    <w:rsid w:val="00090637"/>
    <w:rsid w:val="000A07D2"/>
    <w:rsid w:val="000B5578"/>
    <w:rsid w:val="000C24E1"/>
    <w:rsid w:val="000C276A"/>
    <w:rsid w:val="000D389A"/>
    <w:rsid w:val="000D7B9C"/>
    <w:rsid w:val="000F18B0"/>
    <w:rsid w:val="00102091"/>
    <w:rsid w:val="00122935"/>
    <w:rsid w:val="00123880"/>
    <w:rsid w:val="00147769"/>
    <w:rsid w:val="00151DB7"/>
    <w:rsid w:val="001528B8"/>
    <w:rsid w:val="0015492C"/>
    <w:rsid w:val="00171613"/>
    <w:rsid w:val="00185FDB"/>
    <w:rsid w:val="00187BF2"/>
    <w:rsid w:val="0019064F"/>
    <w:rsid w:val="00194F06"/>
    <w:rsid w:val="0019667A"/>
    <w:rsid w:val="001968A7"/>
    <w:rsid w:val="001B7FFE"/>
    <w:rsid w:val="001C116C"/>
    <w:rsid w:val="001E3D99"/>
    <w:rsid w:val="002012A3"/>
    <w:rsid w:val="00214FA5"/>
    <w:rsid w:val="0021689D"/>
    <w:rsid w:val="002214DB"/>
    <w:rsid w:val="0023170A"/>
    <w:rsid w:val="00240346"/>
    <w:rsid w:val="002458C9"/>
    <w:rsid w:val="00292A51"/>
    <w:rsid w:val="002B7454"/>
    <w:rsid w:val="002C3FF9"/>
    <w:rsid w:val="002D1FCD"/>
    <w:rsid w:val="002E1DB9"/>
    <w:rsid w:val="002F01E3"/>
    <w:rsid w:val="0031624A"/>
    <w:rsid w:val="0031628C"/>
    <w:rsid w:val="003773EF"/>
    <w:rsid w:val="003C09DB"/>
    <w:rsid w:val="003C0E04"/>
    <w:rsid w:val="003E015C"/>
    <w:rsid w:val="003E4A74"/>
    <w:rsid w:val="00411BA2"/>
    <w:rsid w:val="00426286"/>
    <w:rsid w:val="0042712C"/>
    <w:rsid w:val="0043160F"/>
    <w:rsid w:val="004355EE"/>
    <w:rsid w:val="0044038D"/>
    <w:rsid w:val="00445F57"/>
    <w:rsid w:val="00472310"/>
    <w:rsid w:val="00485693"/>
    <w:rsid w:val="00487124"/>
    <w:rsid w:val="00493485"/>
    <w:rsid w:val="00495458"/>
    <w:rsid w:val="004B2A3E"/>
    <w:rsid w:val="004B5F1C"/>
    <w:rsid w:val="004C49BC"/>
    <w:rsid w:val="004E22CD"/>
    <w:rsid w:val="005042A7"/>
    <w:rsid w:val="00505163"/>
    <w:rsid w:val="00522E74"/>
    <w:rsid w:val="00564B96"/>
    <w:rsid w:val="00587B67"/>
    <w:rsid w:val="005A1719"/>
    <w:rsid w:val="005A3169"/>
    <w:rsid w:val="005A3D86"/>
    <w:rsid w:val="005A7F55"/>
    <w:rsid w:val="005C22BF"/>
    <w:rsid w:val="005C6D71"/>
    <w:rsid w:val="005E21FB"/>
    <w:rsid w:val="005F3C95"/>
    <w:rsid w:val="005F3F02"/>
    <w:rsid w:val="005F6BF0"/>
    <w:rsid w:val="00605F94"/>
    <w:rsid w:val="006469EC"/>
    <w:rsid w:val="00670A57"/>
    <w:rsid w:val="00683595"/>
    <w:rsid w:val="006C54B0"/>
    <w:rsid w:val="006D0DF7"/>
    <w:rsid w:val="006F44AB"/>
    <w:rsid w:val="006F550A"/>
    <w:rsid w:val="00705706"/>
    <w:rsid w:val="00707093"/>
    <w:rsid w:val="007134D2"/>
    <w:rsid w:val="00733099"/>
    <w:rsid w:val="007373A0"/>
    <w:rsid w:val="00766229"/>
    <w:rsid w:val="00777DFA"/>
    <w:rsid w:val="0079252C"/>
    <w:rsid w:val="007A08F2"/>
    <w:rsid w:val="007E37EB"/>
    <w:rsid w:val="00803D38"/>
    <w:rsid w:val="00813322"/>
    <w:rsid w:val="0082504B"/>
    <w:rsid w:val="008251D7"/>
    <w:rsid w:val="00837623"/>
    <w:rsid w:val="00840FF9"/>
    <w:rsid w:val="00846924"/>
    <w:rsid w:val="008570D7"/>
    <w:rsid w:val="008645D1"/>
    <w:rsid w:val="00883BF1"/>
    <w:rsid w:val="008878A7"/>
    <w:rsid w:val="008A2135"/>
    <w:rsid w:val="008B27DC"/>
    <w:rsid w:val="008B561C"/>
    <w:rsid w:val="008B7F28"/>
    <w:rsid w:val="008C2F21"/>
    <w:rsid w:val="008D6F9D"/>
    <w:rsid w:val="008E4570"/>
    <w:rsid w:val="00901ECA"/>
    <w:rsid w:val="0096243B"/>
    <w:rsid w:val="00980BB0"/>
    <w:rsid w:val="00982719"/>
    <w:rsid w:val="009966E1"/>
    <w:rsid w:val="009A42CA"/>
    <w:rsid w:val="009A56A1"/>
    <w:rsid w:val="009C0FDC"/>
    <w:rsid w:val="009E77BE"/>
    <w:rsid w:val="009F520E"/>
    <w:rsid w:val="00A01F9E"/>
    <w:rsid w:val="00A0292D"/>
    <w:rsid w:val="00A121D9"/>
    <w:rsid w:val="00A14C2D"/>
    <w:rsid w:val="00A15E73"/>
    <w:rsid w:val="00A30547"/>
    <w:rsid w:val="00A32E8C"/>
    <w:rsid w:val="00A40AD6"/>
    <w:rsid w:val="00A42B2C"/>
    <w:rsid w:val="00A469B7"/>
    <w:rsid w:val="00A51DAC"/>
    <w:rsid w:val="00A71D2D"/>
    <w:rsid w:val="00A80696"/>
    <w:rsid w:val="00A854D1"/>
    <w:rsid w:val="00A9407F"/>
    <w:rsid w:val="00AA668E"/>
    <w:rsid w:val="00AA7E5A"/>
    <w:rsid w:val="00AC53ED"/>
    <w:rsid w:val="00AD0B77"/>
    <w:rsid w:val="00AD1ADD"/>
    <w:rsid w:val="00AD4427"/>
    <w:rsid w:val="00AE264C"/>
    <w:rsid w:val="00AE7D80"/>
    <w:rsid w:val="00AF0364"/>
    <w:rsid w:val="00AF3F92"/>
    <w:rsid w:val="00B12595"/>
    <w:rsid w:val="00B209E3"/>
    <w:rsid w:val="00B266A0"/>
    <w:rsid w:val="00B26715"/>
    <w:rsid w:val="00B31481"/>
    <w:rsid w:val="00B3277F"/>
    <w:rsid w:val="00B32EFA"/>
    <w:rsid w:val="00B47CD6"/>
    <w:rsid w:val="00B55A53"/>
    <w:rsid w:val="00B55C1D"/>
    <w:rsid w:val="00B61391"/>
    <w:rsid w:val="00B66088"/>
    <w:rsid w:val="00B92E10"/>
    <w:rsid w:val="00BA2AA7"/>
    <w:rsid w:val="00BC0A43"/>
    <w:rsid w:val="00BC3049"/>
    <w:rsid w:val="00BC3D79"/>
    <w:rsid w:val="00BD101F"/>
    <w:rsid w:val="00BD1F94"/>
    <w:rsid w:val="00BD3A45"/>
    <w:rsid w:val="00BD6F85"/>
    <w:rsid w:val="00BE10F4"/>
    <w:rsid w:val="00BE26DC"/>
    <w:rsid w:val="00C04FDF"/>
    <w:rsid w:val="00C608B8"/>
    <w:rsid w:val="00C61D88"/>
    <w:rsid w:val="00C72B2E"/>
    <w:rsid w:val="00CA1F61"/>
    <w:rsid w:val="00CB10B2"/>
    <w:rsid w:val="00CC28FF"/>
    <w:rsid w:val="00CD5A2C"/>
    <w:rsid w:val="00CE7B6B"/>
    <w:rsid w:val="00CF6C7E"/>
    <w:rsid w:val="00D165B6"/>
    <w:rsid w:val="00D36666"/>
    <w:rsid w:val="00D54D5A"/>
    <w:rsid w:val="00DA541A"/>
    <w:rsid w:val="00DB3168"/>
    <w:rsid w:val="00DC0E9A"/>
    <w:rsid w:val="00DC71D4"/>
    <w:rsid w:val="00DD3DA4"/>
    <w:rsid w:val="00E075FC"/>
    <w:rsid w:val="00E3665D"/>
    <w:rsid w:val="00E43639"/>
    <w:rsid w:val="00E45F21"/>
    <w:rsid w:val="00E94926"/>
    <w:rsid w:val="00EA4335"/>
    <w:rsid w:val="00EA537B"/>
    <w:rsid w:val="00EC1350"/>
    <w:rsid w:val="00EE3843"/>
    <w:rsid w:val="00EF6891"/>
    <w:rsid w:val="00F00B44"/>
    <w:rsid w:val="00F065A7"/>
    <w:rsid w:val="00F104ED"/>
    <w:rsid w:val="00F12551"/>
    <w:rsid w:val="00F2652D"/>
    <w:rsid w:val="00F31FE3"/>
    <w:rsid w:val="00F34CA0"/>
    <w:rsid w:val="00F4760C"/>
    <w:rsid w:val="00F55AE9"/>
    <w:rsid w:val="00FA2478"/>
    <w:rsid w:val="00FA3BB5"/>
    <w:rsid w:val="00FB269D"/>
    <w:rsid w:val="00FC36E1"/>
    <w:rsid w:val="00FE24B0"/>
    <w:rsid w:val="00FE3206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E628"/>
  <w15:docId w15:val="{ECA29969-7FC9-4851-8AB4-687C636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6B"/>
  </w:style>
  <w:style w:type="paragraph" w:styleId="Heading1">
    <w:name w:val="heading 1"/>
    <w:basedOn w:val="Normal"/>
    <w:next w:val="Normal"/>
    <w:link w:val="Heading1Char"/>
    <w:uiPriority w:val="9"/>
    <w:qFormat/>
    <w:rsid w:val="008E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FE"/>
    <w:pPr>
      <w:ind w:left="720"/>
      <w:contextualSpacing/>
    </w:pPr>
  </w:style>
  <w:style w:type="paragraph" w:styleId="NoSpacing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891"/>
    <w:rPr>
      <w:color w:val="0000FF"/>
      <w:u w:val="single"/>
    </w:rPr>
  </w:style>
  <w:style w:type="character" w:customStyle="1" w:styleId="highlight">
    <w:name w:val="highlight"/>
    <w:basedOn w:val="DefaultParagraphFont"/>
    <w:rsid w:val="00EF6891"/>
  </w:style>
  <w:style w:type="character" w:styleId="UnresolvedMention">
    <w:name w:val="Unresolved Mention"/>
    <w:basedOn w:val="DefaultParagraphFont"/>
    <w:uiPriority w:val="99"/>
    <w:semiHidden/>
    <w:unhideWhenUsed/>
    <w:rsid w:val="00C04F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4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ClareandDonald</dc:creator>
  <cp:keywords/>
  <dc:description/>
  <cp:lastModifiedBy>ClareandDonald</cp:lastModifiedBy>
  <cp:revision>93</cp:revision>
  <dcterms:created xsi:type="dcterms:W3CDTF">2018-05-29T18:58:00Z</dcterms:created>
  <dcterms:modified xsi:type="dcterms:W3CDTF">2018-06-07T15:31:00Z</dcterms:modified>
</cp:coreProperties>
</file>