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BB" w:rsidRPr="006C454C" w:rsidRDefault="007A1198" w:rsidP="007C2CBB">
      <w:pPr>
        <w:autoSpaceDE w:val="0"/>
        <w:autoSpaceDN w:val="0"/>
        <w:adjustRightInd w:val="0"/>
        <w:spacing w:after="337" w:line="456" w:lineRule="exact"/>
        <w:ind w:left="1701"/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</w:pPr>
      <w:r w:rsidRPr="006C454C"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  <w:t>CURRÍCULUM VÍTAE</w:t>
      </w:r>
    </w:p>
    <w:p w:rsidR="007A1198" w:rsidRPr="00087EE1" w:rsidRDefault="007A1198" w:rsidP="007A1198">
      <w:pPr>
        <w:autoSpaceDE w:val="0"/>
        <w:autoSpaceDN w:val="0"/>
        <w:adjustRightInd w:val="0"/>
        <w:spacing w:after="337" w:line="456" w:lineRule="exact"/>
        <w:ind w:left="1701"/>
        <w:rPr>
          <w:rFonts w:ascii="CenturyGothic" w:hAnsi="CenturyGothic" w:cs="CenturyGothic"/>
          <w:color w:val="244061" w:themeColor="accent1" w:themeShade="80"/>
          <w:sz w:val="44"/>
          <w:szCs w:val="44"/>
          <w:lang w:val="es-ES"/>
        </w:rPr>
      </w:pPr>
      <w:r w:rsidRPr="00087EE1">
        <w:rPr>
          <w:rFonts w:asciiTheme="majorHAnsi" w:hAnsiTheme="majorHAnsi" w:cs="CenturyGothic"/>
          <w:color w:val="244061" w:themeColor="accent1" w:themeShade="80"/>
          <w:spacing w:val="19"/>
          <w:sz w:val="44"/>
          <w:szCs w:val="44"/>
          <w:lang w:val="es-ES"/>
        </w:rPr>
        <w:t>GIULIA</w:t>
      </w:r>
      <w:r w:rsidRPr="00087EE1">
        <w:rPr>
          <w:rFonts w:ascii="CenturyGothic" w:hAnsi="CenturyGothic" w:cs="CenturyGothic"/>
          <w:color w:val="244061" w:themeColor="accent1" w:themeShade="80"/>
          <w:spacing w:val="19"/>
          <w:sz w:val="44"/>
          <w:szCs w:val="44"/>
          <w:lang w:val="es-ES"/>
        </w:rPr>
        <w:t xml:space="preserve"> </w:t>
      </w:r>
      <w:r w:rsidRPr="00087EE1">
        <w:rPr>
          <w:rFonts w:asciiTheme="majorHAnsi" w:hAnsiTheme="majorHAnsi" w:cs="Century Gothic"/>
          <w:b/>
          <w:bCs/>
          <w:color w:val="244061" w:themeColor="accent1" w:themeShade="80"/>
          <w:spacing w:val="-4"/>
          <w:sz w:val="44"/>
          <w:szCs w:val="44"/>
          <w:lang w:val="es-ES"/>
        </w:rPr>
        <w:t>ZEPPI</w:t>
      </w:r>
    </w:p>
    <w:p w:rsidR="007A1198" w:rsidRPr="00087EE1" w:rsidRDefault="007A1198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087EE1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Calle</w:t>
      </w:r>
      <w:r w:rsidR="006937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</w:t>
      </w:r>
      <w:r w:rsidR="00DD58F6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Yuste</w:t>
      </w:r>
      <w:r w:rsidR="00C21665" w:rsidRPr="00087EE1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, </w:t>
      </w:r>
      <w:r w:rsidR="00DD58F6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12 – Bajo 3</w:t>
      </w:r>
    </w:p>
    <w:p w:rsidR="007A1198" w:rsidRPr="00206E8A" w:rsidRDefault="00C21665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4100</w:t>
      </w:r>
      <w:r w:rsidR="00DD58F6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2</w:t>
      </w:r>
      <w:r w:rsidR="007A1198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Sevilla,</w:t>
      </w:r>
      <w:r w:rsidR="007A1198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España</w:t>
      </w:r>
    </w:p>
    <w:p w:rsidR="007A1198" w:rsidRPr="003B6D33" w:rsidRDefault="007A1198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3B6D33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+ 34 692 933 877</w:t>
      </w:r>
      <w:r w:rsidR="003B6D33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(también whatsapp)</w:t>
      </w:r>
    </w:p>
    <w:p w:rsidR="007A1198" w:rsidRPr="00343091" w:rsidRDefault="007A1198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343091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+ 39 333 925 74 06</w:t>
      </w:r>
    </w:p>
    <w:p w:rsidR="007A1198" w:rsidRPr="00343091" w:rsidRDefault="007A1198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343091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giulia.zeppi@gmail.com</w:t>
      </w:r>
    </w:p>
    <w:p w:rsidR="007A1198" w:rsidRPr="00343091" w:rsidRDefault="007A1198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343091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Skype giulia.zeppi</w:t>
      </w:r>
    </w:p>
    <w:p w:rsidR="007A1198" w:rsidRPr="00343091" w:rsidRDefault="007A1198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</w:p>
    <w:p w:rsidR="007A1198" w:rsidRPr="00095F33" w:rsidRDefault="007A1198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095F33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  <w:t>Sexo</w:t>
      </w:r>
      <w:r w:rsidRPr="00095F33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Femenino  | </w:t>
      </w:r>
      <w:r w:rsidRPr="00095F33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  <w:t>Fecha de nacimiento</w:t>
      </w:r>
      <w:r w:rsidRPr="00095F33">
        <w:rPr>
          <w:rFonts w:asciiTheme="majorHAnsi" w:hAnsiTheme="majorHAnsi" w:cs="CenturyGothic"/>
          <w:color w:val="17365D" w:themeColor="text2" w:themeShade="BF"/>
          <w:spacing w:val="-2"/>
          <w:sz w:val="24"/>
          <w:szCs w:val="24"/>
          <w:lang w:val="es-ES"/>
        </w:rPr>
        <w:t xml:space="preserve"> </w:t>
      </w:r>
      <w:r w:rsidRPr="00095F33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26/09/1991  | </w:t>
      </w:r>
      <w:r w:rsidRPr="00095F33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  <w:t>Nacionalidad</w:t>
      </w:r>
      <w:r w:rsidRPr="00095F33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Italiana</w:t>
      </w:r>
    </w:p>
    <w:p w:rsidR="007A1198" w:rsidRPr="00D40D11" w:rsidRDefault="007A1198" w:rsidP="00E3380C">
      <w:pPr>
        <w:framePr w:w="3502" w:h="556" w:hRule="exact" w:wrap="none" w:vAnchor="page" w:hAnchor="page" w:x="571" w:y="5971"/>
        <w:autoSpaceDE w:val="0"/>
        <w:autoSpaceDN w:val="0"/>
        <w:adjustRightInd w:val="0"/>
        <w:spacing w:after="337" w:line="456" w:lineRule="exact"/>
        <w:ind w:left="24"/>
        <w:rPr>
          <w:rFonts w:ascii="Century Gothic" w:hAnsi="Century Gothic" w:cs="Century Gothic"/>
          <w:b/>
          <w:bCs/>
          <w:color w:val="0099CC"/>
          <w:sz w:val="26"/>
          <w:szCs w:val="26"/>
          <w:lang w:val="es-ES"/>
        </w:rPr>
      </w:pPr>
      <w:r w:rsidRPr="006C454C"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  <w:t>PREPARACIÓN ACADÉMICA</w:t>
      </w:r>
    </w:p>
    <w:p w:rsidR="007A1198" w:rsidRPr="00095F33" w:rsidRDefault="007A1198" w:rsidP="007A1198">
      <w:pPr>
        <w:autoSpaceDE w:val="0"/>
        <w:autoSpaceDN w:val="0"/>
        <w:adjustRightInd w:val="0"/>
        <w:spacing w:after="147" w:line="213" w:lineRule="exact"/>
        <w:ind w:left="1701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</w:p>
    <w:p w:rsidR="0072341A" w:rsidRDefault="0072341A" w:rsidP="006937EC">
      <w:pPr>
        <w:ind w:left="1701"/>
        <w:jc w:val="both"/>
        <w:rPr>
          <w:lang w:val="es-ES"/>
        </w:rPr>
      </w:pPr>
    </w:p>
    <w:p w:rsidR="00DD58F6" w:rsidRPr="006937EC" w:rsidRDefault="008C71BB" w:rsidP="006937EC">
      <w:pPr>
        <w:framePr w:w="2131" w:h="496" w:hRule="exact" w:wrap="none" w:vAnchor="page" w:hAnchor="page" w:x="556" w:y="6751"/>
        <w:autoSpaceDE w:val="0"/>
        <w:autoSpaceDN w:val="0"/>
        <w:adjustRightInd w:val="0"/>
        <w:spacing w:after="147" w:line="213" w:lineRule="exact"/>
        <w:ind w:left="27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09</w:t>
      </w:r>
      <w:r w:rsidR="006937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/</w:t>
      </w:r>
      <w:r w:rsidR="00DD58F6" w:rsidRPr="006937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2014</w:t>
      </w:r>
      <w:r w:rsidR="00DD58F6" w:rsidRPr="006937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－</w:t>
      </w:r>
      <w:r w:rsidR="006937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09/</w:t>
      </w:r>
      <w:r w:rsidR="00DD58F6" w:rsidRPr="006937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2015</w:t>
      </w:r>
    </w:p>
    <w:p w:rsidR="007A1198" w:rsidRDefault="007A1198" w:rsidP="006937E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s-ES"/>
        </w:rPr>
      </w:pPr>
      <w:r w:rsidRPr="0079766A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s-ES"/>
        </w:rPr>
        <w:t>Máster Universitario en Comunicación Intercultural, Interpretación y Traducción en los Servicios Públicos</w:t>
      </w:r>
      <w:r w:rsidR="00C22292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s-ES"/>
        </w:rPr>
        <w:t xml:space="preserve">. </w:t>
      </w:r>
      <w:r w:rsidR="00C22292" w:rsidRPr="00C22292">
        <w:rPr>
          <w:rFonts w:asciiTheme="majorHAnsi" w:hAnsiTheme="majorHAnsi" w:cs="CenturyGothic"/>
          <w:b/>
          <w:spacing w:val="-2"/>
          <w:sz w:val="24"/>
          <w:szCs w:val="24"/>
          <w:lang w:val="es-ES"/>
        </w:rPr>
        <w:t> </w:t>
      </w:r>
      <w:r w:rsidR="00C22292" w:rsidRPr="00C22292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s-ES"/>
        </w:rPr>
        <w:t>Especialidad en Inglés-Español.</w:t>
      </w:r>
    </w:p>
    <w:p w:rsidR="007A1198" w:rsidRDefault="007A1198" w:rsidP="006937EC">
      <w:pPr>
        <w:autoSpaceDE w:val="0"/>
        <w:autoSpaceDN w:val="0"/>
        <w:adjustRightInd w:val="0"/>
        <w:spacing w:after="147" w:line="213" w:lineRule="exact"/>
        <w:ind w:left="27" w:firstLine="1674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79766A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s-ES"/>
        </w:rPr>
        <w:t>Universidad de Alcalá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– Alcalá de Henares, Madrid, España</w:t>
      </w:r>
    </w:p>
    <w:p w:rsidR="00DD58F6" w:rsidRPr="00471FD3" w:rsidRDefault="00DD58F6" w:rsidP="006937EC">
      <w:pPr>
        <w:pStyle w:val="Nessunaspaziatura"/>
        <w:ind w:firstLine="1674"/>
        <w:jc w:val="both"/>
        <w:rPr>
          <w:sz w:val="16"/>
          <w:szCs w:val="16"/>
          <w:lang w:val="es-ES"/>
        </w:rPr>
      </w:pPr>
    </w:p>
    <w:p w:rsidR="006937EC" w:rsidRPr="006937EC" w:rsidRDefault="006937EC" w:rsidP="006937EC">
      <w:pPr>
        <w:framePr w:w="2206" w:h="511" w:hRule="exact" w:wrap="none" w:vAnchor="page" w:hAnchor="page" w:x="571" w:y="7891"/>
        <w:autoSpaceDE w:val="0"/>
        <w:autoSpaceDN w:val="0"/>
        <w:adjustRightInd w:val="0"/>
        <w:spacing w:after="147" w:line="213" w:lineRule="exact"/>
        <w:ind w:left="27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09/</w:t>
      </w:r>
      <w:r w:rsidRPr="006937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2010</w:t>
      </w:r>
      <w:r w:rsidRPr="006937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－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10/</w:t>
      </w:r>
      <w:r w:rsidRPr="006937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2013</w:t>
      </w:r>
    </w:p>
    <w:p w:rsidR="007A1198" w:rsidRPr="0079766A" w:rsidRDefault="00343091" w:rsidP="006937EC">
      <w:pPr>
        <w:autoSpaceDE w:val="0"/>
        <w:autoSpaceDN w:val="0"/>
        <w:adjustRightInd w:val="0"/>
        <w:spacing w:after="147" w:line="213" w:lineRule="exact"/>
        <w:ind w:left="27" w:firstLine="1674"/>
        <w:jc w:val="both"/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s-ES"/>
        </w:rPr>
      </w:pPr>
      <w:r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s-ES"/>
        </w:rPr>
        <w:t>Grado</w:t>
      </w:r>
      <w:r w:rsidR="007A1198" w:rsidRPr="0079766A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s-ES"/>
        </w:rPr>
        <w:t xml:space="preserve"> en Traducción e Interpretación</w:t>
      </w:r>
    </w:p>
    <w:p w:rsidR="007A1198" w:rsidRDefault="007A1198" w:rsidP="006937E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79766A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s-ES"/>
        </w:rPr>
        <w:t>Escuela Superior de Traductores e Intérpretes SSML San Pellegrino</w:t>
      </w:r>
      <w:r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s-ES"/>
        </w:rPr>
        <w:t xml:space="preserve"> 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– </w:t>
      </w:r>
      <w:r w:rsidRPr="0079766A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Misano Adriatico, Italia </w:t>
      </w:r>
    </w:p>
    <w:p w:rsidR="00995309" w:rsidRPr="006C7467" w:rsidRDefault="00995309" w:rsidP="0042437D">
      <w:pPr>
        <w:framePr w:w="3430" w:h="541" w:hRule="exact" w:wrap="none" w:vAnchor="page" w:hAnchor="page" w:x="571" w:y="8941"/>
        <w:autoSpaceDE w:val="0"/>
        <w:autoSpaceDN w:val="0"/>
        <w:adjustRightInd w:val="0"/>
        <w:spacing w:after="337" w:line="456" w:lineRule="exact"/>
        <w:rPr>
          <w:rFonts w:asciiTheme="majorHAnsi" w:hAnsiTheme="majorHAnsi"/>
          <w:b/>
          <w:color w:val="244061" w:themeColor="accent1" w:themeShade="80"/>
          <w:sz w:val="26"/>
          <w:szCs w:val="26"/>
        </w:rPr>
      </w:pPr>
      <w:r w:rsidRPr="006C7467">
        <w:rPr>
          <w:rFonts w:asciiTheme="majorHAnsi" w:hAnsiTheme="majorHAnsi"/>
          <w:b/>
          <w:color w:val="244061" w:themeColor="accent1" w:themeShade="80"/>
          <w:sz w:val="26"/>
          <w:szCs w:val="26"/>
        </w:rPr>
        <w:t>FORMACIÓN PROFESIONAL</w:t>
      </w:r>
    </w:p>
    <w:p w:rsidR="007A1198" w:rsidRPr="006C7467" w:rsidRDefault="007A1198" w:rsidP="007A1198">
      <w:pPr>
        <w:ind w:left="1701"/>
      </w:pPr>
    </w:p>
    <w:p w:rsidR="0042437D" w:rsidRDefault="0042437D" w:rsidP="0042437D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/>
          <w:b/>
          <w:color w:val="244061" w:themeColor="accent1" w:themeShade="80"/>
          <w:sz w:val="26"/>
          <w:szCs w:val="26"/>
        </w:rPr>
      </w:pPr>
    </w:p>
    <w:p w:rsidR="0042437D" w:rsidRPr="0047596D" w:rsidRDefault="0042437D" w:rsidP="0042437D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spacing w:val="-2"/>
          <w:sz w:val="24"/>
          <w:szCs w:val="24"/>
        </w:rPr>
      </w:pPr>
      <w:r w:rsidRPr="0047596D">
        <w:rPr>
          <w:rFonts w:asciiTheme="majorHAnsi" w:hAnsiTheme="majorHAnsi"/>
          <w:b/>
          <w:color w:val="244061" w:themeColor="accent1" w:themeShade="80"/>
          <w:sz w:val="26"/>
          <w:szCs w:val="26"/>
        </w:rPr>
        <w:t>2014:</w:t>
      </w:r>
      <w:r w:rsidRPr="0047596D">
        <w:rPr>
          <w:rFonts w:asciiTheme="majorHAnsi" w:hAnsiTheme="majorHAnsi" w:cs="CenturyGothic"/>
          <w:color w:val="000000"/>
          <w:spacing w:val="-2"/>
          <w:sz w:val="24"/>
          <w:szCs w:val="24"/>
        </w:rPr>
        <w:t xml:space="preserve"> 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</w:rPr>
        <w:t>Seminario virtual</w:t>
      </w:r>
      <w:r w:rsidRPr="0047596D">
        <w:rPr>
          <w:rFonts w:asciiTheme="majorHAnsi" w:hAnsiTheme="majorHAnsi" w:cs="CenturyGothic"/>
          <w:color w:val="000000"/>
          <w:spacing w:val="-2"/>
          <w:sz w:val="24"/>
          <w:szCs w:val="24"/>
        </w:rPr>
        <w:t xml:space="preserve"> “Le tappe della traduzione giurata: come presentare atto originale e traduzione per l'asseverazione?” – </w:t>
      </w:r>
      <w:r w:rsidRPr="0047596D">
        <w:rPr>
          <w:rFonts w:asciiTheme="majorHAnsi" w:hAnsiTheme="majorHAnsi" w:cs="CenturyGothic"/>
          <w:spacing w:val="-2"/>
          <w:sz w:val="24"/>
          <w:szCs w:val="24"/>
        </w:rPr>
        <w:t>Proz</w:t>
      </w:r>
    </w:p>
    <w:p w:rsidR="0042437D" w:rsidRPr="0047596D" w:rsidRDefault="0042437D" w:rsidP="0042437D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</w:rPr>
      </w:pPr>
      <w:r w:rsidRPr="0047596D">
        <w:rPr>
          <w:rFonts w:asciiTheme="majorHAnsi" w:hAnsiTheme="majorHAnsi"/>
          <w:b/>
          <w:color w:val="244061" w:themeColor="accent1" w:themeShade="80"/>
          <w:sz w:val="26"/>
          <w:szCs w:val="26"/>
        </w:rPr>
        <w:t>2014:</w:t>
      </w:r>
      <w:r w:rsidRPr="0047596D">
        <w:rPr>
          <w:rFonts w:asciiTheme="majorHAnsi" w:hAnsiTheme="majorHAnsi" w:cs="CenturyGothic"/>
          <w:color w:val="000000"/>
          <w:spacing w:val="-2"/>
          <w:sz w:val="24"/>
          <w:szCs w:val="24"/>
        </w:rPr>
        <w:t xml:space="preserve"> 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</w:rPr>
        <w:t>Seminario virtual</w:t>
      </w:r>
      <w:r w:rsidRPr="0047596D">
        <w:rPr>
          <w:rFonts w:asciiTheme="majorHAnsi" w:hAnsiTheme="majorHAnsi" w:cs="CenturyGothic"/>
          <w:color w:val="000000"/>
          <w:spacing w:val="-2"/>
          <w:sz w:val="24"/>
          <w:szCs w:val="24"/>
        </w:rPr>
        <w:t xml:space="preserve"> “La traduzione legale tra Common Law e Civil Law”</w:t>
      </w:r>
      <w:r w:rsidRPr="0047596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47596D">
        <w:rPr>
          <w:rFonts w:asciiTheme="majorHAnsi" w:hAnsiTheme="majorHAnsi" w:cs="CenturyGothic"/>
          <w:color w:val="000000"/>
          <w:spacing w:val="-2"/>
          <w:sz w:val="24"/>
          <w:szCs w:val="24"/>
        </w:rPr>
        <w:t>– Proz</w:t>
      </w:r>
    </w:p>
    <w:p w:rsidR="00995309" w:rsidRPr="0042437D" w:rsidRDefault="0042437D" w:rsidP="0042437D">
      <w:pPr>
        <w:autoSpaceDE w:val="0"/>
        <w:autoSpaceDN w:val="0"/>
        <w:adjustRightInd w:val="0"/>
        <w:spacing w:after="107" w:line="213" w:lineRule="exact"/>
        <w:ind w:left="1701"/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</w:rPr>
      </w:pPr>
      <w:r w:rsidRPr="0047596D">
        <w:rPr>
          <w:rFonts w:asciiTheme="majorHAnsi" w:hAnsiTheme="majorHAnsi"/>
          <w:b/>
          <w:color w:val="244061" w:themeColor="accent1" w:themeShade="80"/>
          <w:sz w:val="26"/>
          <w:szCs w:val="26"/>
        </w:rPr>
        <w:t>2014:</w:t>
      </w:r>
      <w:r w:rsidRPr="0047596D">
        <w:rPr>
          <w:rFonts w:asciiTheme="majorHAnsi" w:hAnsiTheme="majorHAnsi" w:cs="CenturyGothic"/>
          <w:color w:val="000000"/>
          <w:spacing w:val="-2"/>
          <w:sz w:val="24"/>
          <w:szCs w:val="24"/>
        </w:rPr>
        <w:t xml:space="preserve"> 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</w:rPr>
        <w:t>Seminario virtual</w:t>
      </w:r>
      <w:r w:rsidRPr="0047596D">
        <w:rPr>
          <w:rFonts w:asciiTheme="majorHAnsi" w:hAnsiTheme="majorHAnsi" w:cs="CenturyGothic"/>
          <w:color w:val="000000"/>
          <w:spacing w:val="-2"/>
          <w:sz w:val="24"/>
          <w:szCs w:val="24"/>
        </w:rPr>
        <w:t xml:space="preserve"> “Il linguaggio giuridico italiano” – Proz</w:t>
      </w:r>
    </w:p>
    <w:p w:rsidR="007A1198" w:rsidRDefault="007A1198" w:rsidP="006937E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6937EC">
        <w:rPr>
          <w:rFonts w:asciiTheme="majorHAnsi" w:hAnsiTheme="majorHAnsi" w:cs="CenturyGothic"/>
          <w:b/>
          <w:spacing w:val="-2"/>
          <w:sz w:val="24"/>
          <w:szCs w:val="24"/>
          <w:lang w:val="es-ES"/>
        </w:rPr>
        <w:t>2013:</w:t>
      </w:r>
      <w:r w:rsidRPr="0079766A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</w:t>
      </w:r>
      <w:r w:rsidR="006937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Curso de </w:t>
      </w:r>
      <w:r w:rsidRPr="0079766A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Traducción Asistida por Ordenador. SDL TRADOS Intermedio</w:t>
      </w:r>
      <w:r w:rsidR="0042437D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– </w:t>
      </w:r>
    </w:p>
    <w:p w:rsidR="007A1198" w:rsidRPr="00E707C7" w:rsidRDefault="007A1198" w:rsidP="006937E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79766A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Escuela Superior de Traductores e Intérpretes SSML San Pellegrino</w:t>
      </w:r>
      <w:r w:rsidRPr="00E707C7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.</w:t>
      </w:r>
    </w:p>
    <w:p w:rsidR="007A1198" w:rsidRDefault="007A1198" w:rsidP="006937E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6937EC">
        <w:rPr>
          <w:rFonts w:asciiTheme="majorHAnsi" w:hAnsiTheme="majorHAnsi" w:cs="CenturyGothic"/>
          <w:b/>
          <w:spacing w:val="-2"/>
          <w:sz w:val="24"/>
          <w:szCs w:val="24"/>
          <w:lang w:val="es-ES"/>
        </w:rPr>
        <w:t>2013:</w:t>
      </w:r>
      <w:r w:rsidRPr="00E707C7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</w:t>
      </w:r>
      <w:r w:rsidR="006937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Curso de 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Traducción y l</w:t>
      </w:r>
      <w:r w:rsidRPr="00E707C7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ocalizaci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ón de páginas web</w:t>
      </w:r>
      <w:r w:rsidR="0042437D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– </w:t>
      </w:r>
      <w:r w:rsidRPr="0079766A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Escuela Superior de Traductores e Intérpretes SSML San Pellegrino</w:t>
      </w:r>
      <w:r w:rsidRPr="00E707C7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.</w:t>
      </w:r>
    </w:p>
    <w:p w:rsidR="0042437D" w:rsidRPr="0042437D" w:rsidRDefault="0042437D" w:rsidP="0042437D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42437D"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  <w:t>2013:</w:t>
      </w:r>
      <w:r w:rsidRPr="0042437D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Seminario virtual “SDL Trados Studio 2011 Tips and Tricks” – Proz</w:t>
      </w:r>
    </w:p>
    <w:p w:rsidR="007A1198" w:rsidRPr="00E707C7" w:rsidRDefault="007A1198" w:rsidP="006937E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6937EC">
        <w:rPr>
          <w:rFonts w:asciiTheme="majorHAnsi" w:hAnsiTheme="majorHAnsi" w:cs="CenturyGothic"/>
          <w:b/>
          <w:spacing w:val="-2"/>
          <w:sz w:val="24"/>
          <w:szCs w:val="24"/>
          <w:lang w:val="es-ES"/>
        </w:rPr>
        <w:t>2012:</w:t>
      </w:r>
      <w:r w:rsidRPr="00E707C7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  <w:t xml:space="preserve"> </w:t>
      </w:r>
      <w:r w:rsidRPr="00687ACD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“Tradurre la letteratura”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, c</w:t>
      </w:r>
      <w:r w:rsidRPr="00687ACD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urso de perfeccionamiento en traducción de textos para la industria editorial</w:t>
      </w:r>
      <w:r w:rsidR="0042437D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– </w:t>
      </w:r>
      <w:r w:rsidRPr="0079766A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Escuela Superior de Traductores e Intérpretes SSML San Pellegrino</w:t>
      </w:r>
      <w:r w:rsidRPr="00E707C7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.</w:t>
      </w:r>
    </w:p>
    <w:p w:rsidR="00995309" w:rsidRPr="006C454C" w:rsidRDefault="00995309" w:rsidP="0042437D">
      <w:pPr>
        <w:framePr w:w="2888" w:h="571" w:hRule="exact" w:wrap="none" w:vAnchor="page" w:hAnchor="page" w:x="526" w:y="13546"/>
        <w:autoSpaceDE w:val="0"/>
        <w:autoSpaceDN w:val="0"/>
        <w:adjustRightInd w:val="0"/>
        <w:spacing w:after="337" w:line="456" w:lineRule="exact"/>
        <w:ind w:left="24"/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</w:pPr>
      <w:r w:rsidRPr="006C454C"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  <w:t>EXPERIENCIA LABORAL</w:t>
      </w:r>
    </w:p>
    <w:p w:rsidR="007A1198" w:rsidRDefault="007A1198" w:rsidP="006B3879">
      <w:pPr>
        <w:rPr>
          <w:lang w:val="es-ES"/>
        </w:rPr>
      </w:pPr>
    </w:p>
    <w:p w:rsidR="006B3879" w:rsidRDefault="006B3879" w:rsidP="006B3879">
      <w:pPr>
        <w:rPr>
          <w:lang w:val="es-ES"/>
        </w:rPr>
      </w:pPr>
    </w:p>
    <w:p w:rsidR="00995309" w:rsidRPr="006937EC" w:rsidRDefault="00995309" w:rsidP="0042437D">
      <w:pPr>
        <w:framePr w:w="2296" w:h="213" w:hRule="exact" w:wrap="none" w:vAnchor="page" w:hAnchor="page" w:x="586" w:y="14296"/>
        <w:autoSpaceDE w:val="0"/>
        <w:autoSpaceDN w:val="0"/>
        <w:adjustRightInd w:val="0"/>
        <w:spacing w:after="147" w:line="213" w:lineRule="exact"/>
        <w:ind w:left="27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6937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03/2015 </w:t>
      </w:r>
      <w:r w:rsidRPr="006937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－</w:t>
      </w:r>
      <w:r w:rsidR="00C21665" w:rsidRPr="006937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04/2015</w:t>
      </w:r>
    </w:p>
    <w:p w:rsidR="00995309" w:rsidRPr="00687ACD" w:rsidRDefault="00995309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s-ES"/>
        </w:rPr>
      </w:pPr>
      <w:r w:rsidRPr="00687ACD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s-ES"/>
        </w:rPr>
        <w:t>Práctica como traductora</w:t>
      </w:r>
    </w:p>
    <w:p w:rsidR="00995309" w:rsidRDefault="00995309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687ACD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Yumping Adventures</w:t>
      </w:r>
      <w:r w:rsidR="00343091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, S. L.</w:t>
      </w:r>
      <w:r w:rsidRPr="00687ACD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, </w:t>
      </w:r>
      <w:r w:rsidR="00343091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Calle de la Sauceda, 10, 2ª planta, 28050, </w:t>
      </w:r>
      <w:r w:rsidRPr="00687ACD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Madrid, España</w:t>
      </w:r>
    </w:p>
    <w:p w:rsidR="00995309" w:rsidRDefault="00995309" w:rsidP="00343091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  <w:lang w:val="es-ES"/>
        </w:rPr>
      </w:pP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Traducción del portal mexicano de la empresa de español a inglés.</w:t>
      </w:r>
    </w:p>
    <w:p w:rsidR="00343091" w:rsidRPr="00343091" w:rsidRDefault="00343091" w:rsidP="00343091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  <w:lang w:val="es-ES"/>
        </w:rPr>
      </w:pPr>
    </w:p>
    <w:p w:rsidR="00995309" w:rsidRPr="006C7467" w:rsidRDefault="00995309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s-ES"/>
        </w:rPr>
      </w:pPr>
      <w:r w:rsidRPr="00687ACD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s-ES"/>
        </w:rPr>
        <w:lastRenderedPageBreak/>
        <w:t>Práctica como traductora</w:t>
      </w:r>
    </w:p>
    <w:p w:rsidR="0042437D" w:rsidRPr="006C7467" w:rsidRDefault="0042437D" w:rsidP="0042437D">
      <w:pPr>
        <w:framePr w:w="2341" w:h="213" w:hRule="exact" w:wrap="none" w:vAnchor="page" w:hAnchor="page" w:x="571" w:y="1426"/>
        <w:autoSpaceDE w:val="0"/>
        <w:autoSpaceDN w:val="0"/>
        <w:adjustRightInd w:val="0"/>
        <w:spacing w:after="147" w:line="213" w:lineRule="exact"/>
        <w:ind w:left="27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6C7467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04/2012 </w:t>
      </w:r>
      <w:r w:rsidRPr="006C7467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－</w:t>
      </w:r>
      <w:r w:rsidRPr="006C7467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10/2012</w:t>
      </w:r>
    </w:p>
    <w:p w:rsidR="0042437D" w:rsidRPr="006C7467" w:rsidRDefault="0042437D" w:rsidP="0042437D">
      <w:pPr>
        <w:framePr w:w="2341" w:h="213" w:hRule="exact" w:wrap="none" w:vAnchor="page" w:hAnchor="page" w:x="571" w:y="1426"/>
        <w:autoSpaceDE w:val="0"/>
        <w:autoSpaceDN w:val="0"/>
        <w:adjustRightInd w:val="0"/>
        <w:spacing w:line="213" w:lineRule="exact"/>
        <w:ind w:left="27"/>
        <w:rPr>
          <w:rFonts w:ascii="MS-PGothic" w:hAnsi="MS-PGothic" w:cs="MS-PGothic"/>
          <w:color w:val="000000"/>
          <w:sz w:val="21"/>
          <w:szCs w:val="21"/>
          <w:lang w:val="es-ES"/>
        </w:rPr>
      </w:pPr>
      <w:r w:rsidRPr="006C7467">
        <w:rPr>
          <w:rFonts w:ascii="MS-PGothic" w:hAnsi="MS-PGothic" w:cs="MS-PGothic"/>
          <w:color w:val="000000"/>
          <w:sz w:val="21"/>
          <w:szCs w:val="21"/>
          <w:lang w:val="es-ES"/>
        </w:rPr>
        <w:t>－</w:t>
      </w:r>
    </w:p>
    <w:p w:rsidR="0042437D" w:rsidRPr="006C7467" w:rsidRDefault="0042437D" w:rsidP="0042437D">
      <w:pPr>
        <w:framePr w:w="2341" w:h="213" w:hRule="exact" w:wrap="none" w:vAnchor="page" w:hAnchor="page" w:x="571" w:y="1426"/>
        <w:autoSpaceDE w:val="0"/>
        <w:autoSpaceDN w:val="0"/>
        <w:adjustRightInd w:val="0"/>
        <w:spacing w:line="213" w:lineRule="exact"/>
        <w:ind w:left="27"/>
        <w:rPr>
          <w:rFonts w:ascii="MS-PGothic" w:hAnsi="MS-PGothic" w:cs="MS-PGothic"/>
          <w:color w:val="000000"/>
          <w:sz w:val="21"/>
          <w:szCs w:val="21"/>
          <w:lang w:val="es-ES"/>
        </w:rPr>
      </w:pPr>
      <w:r w:rsidRPr="006C7467">
        <w:rPr>
          <w:rFonts w:ascii="MS-PGothic" w:hAnsi="MS-PGothic" w:cs="MS-PGothic"/>
          <w:color w:val="000000"/>
          <w:sz w:val="21"/>
          <w:szCs w:val="21"/>
          <w:lang w:val="es-ES"/>
        </w:rPr>
        <w:t>－</w:t>
      </w:r>
    </w:p>
    <w:p w:rsidR="0042437D" w:rsidRPr="0042437D" w:rsidRDefault="0042437D" w:rsidP="0042437D">
      <w:pPr>
        <w:framePr w:w="2341" w:h="213" w:hRule="exact" w:wrap="none" w:vAnchor="page" w:hAnchor="page" w:x="571" w:y="1426"/>
        <w:autoSpaceDE w:val="0"/>
        <w:autoSpaceDN w:val="0"/>
        <w:adjustRightInd w:val="0"/>
        <w:spacing w:line="213" w:lineRule="exact"/>
        <w:ind w:left="27"/>
        <w:rPr>
          <w:rFonts w:ascii="MS-PGothic" w:hAnsi="MS-PGothic" w:cs="MS-PGothic"/>
          <w:color w:val="000000"/>
          <w:sz w:val="21"/>
          <w:szCs w:val="21"/>
        </w:rPr>
      </w:pPr>
      <w:r w:rsidRPr="0042437D">
        <w:rPr>
          <w:rFonts w:ascii="MS-PGothic" w:hAnsi="MS-PGothic" w:cs="MS-PGothic"/>
          <w:color w:val="000000"/>
          <w:sz w:val="21"/>
          <w:szCs w:val="21"/>
        </w:rPr>
        <w:t>－</w:t>
      </w:r>
    </w:p>
    <w:p w:rsidR="0042437D" w:rsidRPr="0042437D" w:rsidRDefault="0042437D" w:rsidP="0042437D">
      <w:pPr>
        <w:framePr w:w="2341" w:h="213" w:hRule="exact" w:wrap="none" w:vAnchor="page" w:hAnchor="page" w:x="571" w:y="1426"/>
        <w:autoSpaceDE w:val="0"/>
        <w:autoSpaceDN w:val="0"/>
        <w:adjustRightInd w:val="0"/>
        <w:spacing w:line="213" w:lineRule="exact"/>
        <w:ind w:left="27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42437D" w:rsidRPr="0042437D" w:rsidRDefault="00343091" w:rsidP="0042437D">
      <w:pPr>
        <w:ind w:left="1701"/>
        <w:rPr>
          <w:rFonts w:asciiTheme="majorHAnsi" w:hAnsiTheme="majorHAnsi" w:cs="CenturyGothic"/>
          <w:color w:val="000000"/>
          <w:spacing w:val="-2"/>
          <w:sz w:val="24"/>
          <w:szCs w:val="24"/>
        </w:rPr>
      </w:pPr>
      <w:r w:rsidRPr="0042437D">
        <w:rPr>
          <w:rFonts w:asciiTheme="majorHAnsi" w:hAnsiTheme="majorHAnsi" w:cs="CenturyGothic"/>
          <w:color w:val="000000"/>
          <w:spacing w:val="-2"/>
          <w:sz w:val="24"/>
          <w:szCs w:val="24"/>
        </w:rPr>
        <w:t xml:space="preserve">IPS International News Agency, </w:t>
      </w:r>
      <w:r w:rsidR="00CA3EF4" w:rsidRPr="0042437D">
        <w:rPr>
          <w:rFonts w:asciiTheme="majorHAnsi" w:hAnsiTheme="majorHAnsi" w:cs="CenturyGothic"/>
          <w:color w:val="000000"/>
          <w:spacing w:val="-2"/>
          <w:sz w:val="24"/>
          <w:szCs w:val="24"/>
        </w:rPr>
        <w:t>Viale delle Terme di Caracalla c/o Palazzo FAO, 00153, Roma, Italia</w:t>
      </w:r>
    </w:p>
    <w:p w:rsidR="00995309" w:rsidRPr="0042437D" w:rsidRDefault="0042437D" w:rsidP="0042437D">
      <w:pPr>
        <w:ind w:left="1701"/>
        <w:rPr>
          <w:rFonts w:ascii="Arial" w:eastAsia="Arial" w:hAnsi="Arial" w:cs="Arial"/>
          <w:sz w:val="18"/>
          <w:szCs w:val="18"/>
          <w:lang w:val="es-ES"/>
        </w:rPr>
      </w:pPr>
      <w:r w:rsidRPr="0042437D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T</w:t>
      </w:r>
      <w:r w:rsidR="00995309" w:rsidRPr="00687ACD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raducciones periodísticas </w:t>
      </w:r>
      <w:r w:rsidR="000C71EC" w:rsidRPr="00687ACD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de ingl</w:t>
      </w:r>
      <w:r w:rsidR="000C71E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és y español a italiano y redacción de textos del sitio web de la empresa publicado</w:t>
      </w:r>
      <w:r w:rsidR="00995309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s en la página </w:t>
      </w:r>
      <w:r w:rsidR="00995309" w:rsidRPr="00687ACD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web </w:t>
      </w:r>
      <w:hyperlink r:id="rId6" w:history="1">
        <w:r w:rsidR="00995309" w:rsidRPr="00E04FE4">
          <w:rPr>
            <w:rStyle w:val="Collegamentoipertestuale"/>
            <w:rFonts w:asciiTheme="majorHAnsi" w:hAnsiTheme="majorHAnsi" w:cs="CenturyGothic"/>
            <w:spacing w:val="-2"/>
            <w:sz w:val="24"/>
            <w:szCs w:val="24"/>
            <w:lang w:val="es-ES"/>
          </w:rPr>
          <w:t>www.ipsnotizie.it</w:t>
        </w:r>
      </w:hyperlink>
    </w:p>
    <w:p w:rsidR="0042437D" w:rsidRPr="006C7467" w:rsidRDefault="0042437D" w:rsidP="0042437D">
      <w:pPr>
        <w:framePr w:w="3823" w:h="586" w:hRule="exact" w:wrap="none" w:vAnchor="page" w:hAnchor="page" w:x="541" w:y="3436"/>
        <w:autoSpaceDE w:val="0"/>
        <w:autoSpaceDN w:val="0"/>
        <w:adjustRightInd w:val="0"/>
        <w:spacing w:after="337" w:line="456" w:lineRule="exact"/>
        <w:ind w:left="24"/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</w:pPr>
      <w:r w:rsidRPr="006C7467"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  <w:t>COMPETENCIAS LINGÜÍSTICAS</w:t>
      </w:r>
    </w:p>
    <w:p w:rsidR="007A1198" w:rsidRDefault="007A1198" w:rsidP="00995309">
      <w:pPr>
        <w:ind w:left="1701"/>
        <w:rPr>
          <w:lang w:val="es-ES"/>
        </w:rPr>
      </w:pPr>
    </w:p>
    <w:p w:rsidR="006B3879" w:rsidRDefault="006B3879" w:rsidP="003F460C">
      <w:pPr>
        <w:autoSpaceDE w:val="0"/>
        <w:autoSpaceDN w:val="0"/>
        <w:adjustRightInd w:val="0"/>
        <w:spacing w:after="107" w:line="213" w:lineRule="exact"/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</w:pPr>
    </w:p>
    <w:p w:rsidR="00995309" w:rsidRPr="0012436C" w:rsidRDefault="00995309" w:rsidP="003F46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12436C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  <w:t xml:space="preserve">Italiano: </w:t>
      </w:r>
      <w:r w:rsidRPr="0012436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Lengua materna</w:t>
      </w:r>
    </w:p>
    <w:p w:rsidR="00995309" w:rsidRPr="0012436C" w:rsidRDefault="00995309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12436C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  <w:t>Inglés: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N</w:t>
      </w:r>
      <w:r w:rsidRPr="0012436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ivel avanzado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-</w:t>
      </w:r>
      <w:r w:rsidRPr="0012436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IELTS nivel C1</w:t>
      </w:r>
    </w:p>
    <w:p w:rsidR="00995309" w:rsidRDefault="00995309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12436C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  <w:t>Español:</w:t>
      </w:r>
      <w:r w:rsidRPr="0012436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N</w:t>
      </w:r>
      <w:r w:rsidRPr="0012436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ivel avanzado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-</w:t>
      </w:r>
      <w:r w:rsidRPr="0012436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DELE nivel C1</w:t>
      </w:r>
    </w:p>
    <w:p w:rsidR="0042437D" w:rsidRPr="0012436C" w:rsidRDefault="0042437D" w:rsidP="00A24F9E">
      <w:pPr>
        <w:framePr w:w="4246" w:h="541" w:hRule="exact" w:wrap="none" w:vAnchor="page" w:hAnchor="page" w:x="496" w:y="5446"/>
        <w:autoSpaceDE w:val="0"/>
        <w:autoSpaceDN w:val="0"/>
        <w:adjustRightInd w:val="0"/>
        <w:spacing w:after="337" w:line="456" w:lineRule="exact"/>
        <w:ind w:left="24"/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  <w:t>ÁREAS DE ESPECIALIZACIÓN</w:t>
      </w:r>
    </w:p>
    <w:p w:rsidR="006B3879" w:rsidRDefault="006B3879" w:rsidP="00995309">
      <w:pPr>
        <w:ind w:left="1701"/>
        <w:rPr>
          <w:lang w:val="es-ES"/>
        </w:rPr>
      </w:pPr>
    </w:p>
    <w:p w:rsidR="0042437D" w:rsidRDefault="0042437D" w:rsidP="0042437D">
      <w:pPr>
        <w:pStyle w:val="Nessunaspaziatura"/>
        <w:rPr>
          <w:lang w:val="es-ES"/>
        </w:rPr>
      </w:pPr>
    </w:p>
    <w:p w:rsidR="00A27431" w:rsidRPr="00D20A2E" w:rsidRDefault="00A27431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Á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mbito 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jurídico-administrativo, mé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dico-sanitario, 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traducciones periodísticas y de páginas web,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medio ambiente, turismo, deportes y actividades al aire libre.</w:t>
      </w:r>
    </w:p>
    <w:p w:rsidR="00A24F9E" w:rsidRPr="00D20A2E" w:rsidRDefault="00A24F9E" w:rsidP="00A24F9E">
      <w:pPr>
        <w:framePr w:w="5316" w:h="526" w:hRule="exact" w:wrap="none" w:vAnchor="page" w:hAnchor="page" w:x="526" w:y="6826"/>
        <w:autoSpaceDE w:val="0"/>
        <w:autoSpaceDN w:val="0"/>
        <w:adjustRightInd w:val="0"/>
        <w:spacing w:after="337" w:line="456" w:lineRule="exact"/>
        <w:ind w:left="24"/>
        <w:rPr>
          <w:rFonts w:ascii="Century Gothic" w:hAnsi="Century Gothic" w:cs="Century Gothic"/>
          <w:b/>
          <w:bCs/>
          <w:color w:val="0099CC"/>
          <w:sz w:val="24"/>
          <w:szCs w:val="24"/>
          <w:lang w:val="es-ES"/>
        </w:rPr>
      </w:pPr>
      <w:r w:rsidRPr="001F2BFE"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  <w:t>PROYECTOS DE TRADUCCIÓN DESTACADOS</w:t>
      </w:r>
    </w:p>
    <w:p w:rsidR="00995309" w:rsidRPr="00D20A2E" w:rsidRDefault="00995309" w:rsidP="00A24F9E">
      <w:pPr>
        <w:pStyle w:val="Nessunaspaziatura"/>
        <w:rPr>
          <w:lang w:val="es-ES"/>
        </w:rPr>
      </w:pPr>
    </w:p>
    <w:p w:rsidR="00995309" w:rsidRPr="00D20A2E" w:rsidRDefault="00995309" w:rsidP="00995309">
      <w:pPr>
        <w:autoSpaceDE w:val="0"/>
        <w:autoSpaceDN w:val="0"/>
        <w:adjustRightInd w:val="0"/>
        <w:spacing w:after="107" w:line="213" w:lineRule="exact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</w:p>
    <w:p w:rsidR="00995309" w:rsidRPr="00D20A2E" w:rsidRDefault="00995309" w:rsidP="00995309">
      <w:pPr>
        <w:autoSpaceDE w:val="0"/>
        <w:autoSpaceDN w:val="0"/>
        <w:adjustRightInd w:val="0"/>
        <w:spacing w:after="107" w:line="213" w:lineRule="exact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</w:p>
    <w:p w:rsidR="00A27431" w:rsidRPr="00D20A2E" w:rsidRDefault="00A27431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D20A2E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  <w:t>2013: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Sitio</w:t>
      </w:r>
      <w:r w:rsidRPr="0012436C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web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de la Escuela Superior de Traductores e Intérpretes SSML San Pellegrino It &gt; En</w:t>
      </w:r>
    </w:p>
    <w:p w:rsidR="00E3380C" w:rsidRPr="0012436C" w:rsidRDefault="00E3380C" w:rsidP="00A24F9E">
      <w:pPr>
        <w:framePr w:w="4246" w:h="541" w:hRule="exact" w:wrap="none" w:vAnchor="page" w:hAnchor="page" w:x="526" w:y="8251"/>
        <w:autoSpaceDE w:val="0"/>
        <w:autoSpaceDN w:val="0"/>
        <w:adjustRightInd w:val="0"/>
        <w:spacing w:after="337" w:line="456" w:lineRule="exact"/>
        <w:ind w:left="24"/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  <w:t>ESTANCIAS EN EL EXTRANJERO</w:t>
      </w:r>
    </w:p>
    <w:p w:rsidR="00995309" w:rsidRDefault="00995309" w:rsidP="00995309">
      <w:pPr>
        <w:autoSpaceDE w:val="0"/>
        <w:autoSpaceDN w:val="0"/>
        <w:adjustRightInd w:val="0"/>
        <w:spacing w:after="107" w:line="213" w:lineRule="exact"/>
        <w:ind w:left="1701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</w:p>
    <w:p w:rsidR="00995309" w:rsidRDefault="00995309" w:rsidP="00995309">
      <w:pPr>
        <w:autoSpaceDE w:val="0"/>
        <w:autoSpaceDN w:val="0"/>
        <w:adjustRightInd w:val="0"/>
        <w:spacing w:after="107" w:line="213" w:lineRule="exact"/>
        <w:ind w:left="1701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</w:p>
    <w:p w:rsidR="0042437D" w:rsidRDefault="0042437D" w:rsidP="00995309">
      <w:pPr>
        <w:autoSpaceDE w:val="0"/>
        <w:autoSpaceDN w:val="0"/>
        <w:adjustRightInd w:val="0"/>
        <w:spacing w:after="107" w:line="213" w:lineRule="exact"/>
        <w:ind w:left="1701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</w:p>
    <w:p w:rsidR="00876EB7" w:rsidRPr="00D20A2E" w:rsidRDefault="00876EB7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</w:pPr>
      <w:r w:rsidRPr="00D20A2E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  <w:t xml:space="preserve">2014-2015: </w:t>
      </w:r>
      <w:r w:rsidRPr="00A27431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Má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ster</w:t>
      </w:r>
      <w:r w:rsidR="00A27431" w:rsidRPr="00A27431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Universitario en Comunicación</w:t>
      </w:r>
      <w:r w:rsidR="00A27431"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Intercultural</w:t>
      </w:r>
      <w:r w:rsidR="00A27431" w:rsidRPr="00A27431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, Interpretación y Traducción</w:t>
      </w:r>
      <w:r w:rsidR="00A27431"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</w:t>
      </w:r>
      <w:r w:rsidR="00A27431" w:rsidRPr="00A27431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en los Servicios Públicos</w:t>
      </w:r>
      <w:r w:rsidR="00A27431"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en la Universidad de Alcalá, Alcalá de Henares, Madrid, </w:t>
      </w:r>
      <w:r w:rsidR="00A27431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de la duración de un año</w:t>
      </w:r>
      <w:r w:rsidR="00A27431"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.</w:t>
      </w:r>
    </w:p>
    <w:p w:rsidR="00995309" w:rsidRPr="00D20A2E" w:rsidRDefault="00995309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</w:pPr>
      <w:r w:rsidRPr="00D20A2E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  <w:t>2014: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</w:t>
      </w:r>
      <w:r w:rsidRPr="00F67457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Proyecto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Leonardo </w:t>
      </w:r>
      <w:r w:rsidRPr="00F67457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en el sector </w:t>
      </w:r>
      <w:r w:rsidRPr="00F67457">
        <w:rPr>
          <w:rFonts w:asciiTheme="majorHAnsi" w:hAnsiTheme="majorHAnsi" w:cs="CenturyGothic" w:hint="eastAsia"/>
          <w:color w:val="000000"/>
          <w:spacing w:val="-2"/>
          <w:sz w:val="24"/>
          <w:szCs w:val="24"/>
          <w:lang w:val="es-ES"/>
        </w:rPr>
        <w:t>turístico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de la duración de 5 meses. 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Práctica como s</w:t>
      </w:r>
      <w:r w:rsidRPr="00F67457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ecretaria en el 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Hotel Panorama, Praga, </w:t>
      </w:r>
      <w:r w:rsidRPr="00F67457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República Checa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.</w:t>
      </w:r>
    </w:p>
    <w:p w:rsidR="00995309" w:rsidRPr="00D20A2E" w:rsidRDefault="00995309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D20A2E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  <w:t xml:space="preserve">2012: </w:t>
      </w:r>
      <w:r w:rsidRPr="00D12A88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Proyecto</w:t>
      </w:r>
      <w:r w:rsidRPr="00D20A2E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s-ES"/>
        </w:rPr>
        <w:t xml:space="preserve"> 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Erasmus </w:t>
      </w:r>
      <w:r w:rsidRPr="00F67457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de la duración de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5 </w:t>
      </w:r>
      <w:r w:rsidRPr="00F67457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meses en la 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Universidad de Murcia, España.</w:t>
      </w:r>
    </w:p>
    <w:p w:rsidR="006B3879" w:rsidRPr="0012436C" w:rsidRDefault="003E45A6" w:rsidP="00A24F9E">
      <w:pPr>
        <w:framePr w:w="3901" w:h="541" w:hRule="exact" w:wrap="none" w:vAnchor="page" w:hAnchor="page" w:x="586" w:y="10981"/>
        <w:autoSpaceDE w:val="0"/>
        <w:autoSpaceDN w:val="0"/>
        <w:adjustRightInd w:val="0"/>
        <w:spacing w:after="337" w:line="456" w:lineRule="exact"/>
        <w:ind w:left="24"/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  <w:t>COMPETENCIAS INFORMÁTICAS</w:t>
      </w:r>
    </w:p>
    <w:p w:rsidR="00995309" w:rsidRDefault="00995309" w:rsidP="00995309">
      <w:pPr>
        <w:autoSpaceDE w:val="0"/>
        <w:autoSpaceDN w:val="0"/>
        <w:adjustRightInd w:val="0"/>
        <w:spacing w:after="107" w:line="213" w:lineRule="exact"/>
        <w:ind w:left="1701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</w:p>
    <w:p w:rsidR="00A24F9E" w:rsidRDefault="00A24F9E" w:rsidP="00A24F9E">
      <w:pPr>
        <w:pStyle w:val="Nessunaspaziatura"/>
        <w:rPr>
          <w:lang w:val="es-ES"/>
        </w:rPr>
      </w:pPr>
    </w:p>
    <w:p w:rsidR="006B3879" w:rsidRDefault="006B3879" w:rsidP="00A24F9E">
      <w:pPr>
        <w:pStyle w:val="Nessunaspaziatura"/>
        <w:rPr>
          <w:lang w:val="es-ES"/>
        </w:rPr>
      </w:pPr>
    </w:p>
    <w:p w:rsidR="00876EB7" w:rsidRPr="00D20A2E" w:rsidRDefault="00876EB7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Herramientas de traducción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a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sistid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a: </w:t>
      </w:r>
      <w:r w:rsidRPr="00920BE0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SDL Trados y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Wordfast.</w:t>
      </w:r>
    </w:p>
    <w:p w:rsidR="00C00784" w:rsidRPr="00D20A2E" w:rsidRDefault="00C00784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Software 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para análisis de corpus textuales</w:t>
      </w:r>
      <w:r w:rsidRPr="00D20A2E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: AntConc 3.4.4.</w:t>
      </w:r>
    </w:p>
    <w:p w:rsidR="00995309" w:rsidRDefault="003E45A6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Muy buenos conocimientos </w:t>
      </w:r>
      <w:r w:rsidR="00995309" w:rsidRPr="00920BE0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de sistemas operativos, además de las aplicaciones de Microsoft Office™. </w:t>
      </w:r>
    </w:p>
    <w:p w:rsidR="003E45A6" w:rsidRPr="006A72FB" w:rsidRDefault="003E45A6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Conocimento de los principales navegadores</w:t>
      </w:r>
      <w:r w:rsidRPr="006A72FB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(Internet Explorer, Mozilla Firefox, Google Chrome).</w:t>
      </w:r>
    </w:p>
    <w:p w:rsidR="003E45A6" w:rsidRPr="006A72FB" w:rsidRDefault="003E45A6" w:rsidP="00A24F9E">
      <w:pPr>
        <w:framePr w:w="3446" w:h="541" w:hRule="exact" w:wrap="none" w:vAnchor="page" w:hAnchor="page" w:x="586" w:y="13411"/>
        <w:autoSpaceDE w:val="0"/>
        <w:autoSpaceDN w:val="0"/>
        <w:adjustRightInd w:val="0"/>
        <w:spacing w:after="337" w:line="456" w:lineRule="exact"/>
        <w:ind w:left="24"/>
        <w:jc w:val="both"/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</w:pPr>
      <w:r w:rsidRPr="0012436C"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  <w:t>INFORMACIÓN ADICIONAL</w:t>
      </w:r>
    </w:p>
    <w:p w:rsidR="00995309" w:rsidRPr="00A24F9E" w:rsidRDefault="00995309" w:rsidP="00A24F9E">
      <w:pPr>
        <w:pStyle w:val="Nessunaspaziatura"/>
        <w:rPr>
          <w:sz w:val="10"/>
          <w:szCs w:val="10"/>
          <w:lang w:val="es-ES"/>
        </w:rPr>
      </w:pPr>
    </w:p>
    <w:p w:rsidR="00A24F9E" w:rsidRPr="00A24F9E" w:rsidRDefault="00A24F9E" w:rsidP="00A24F9E">
      <w:pPr>
        <w:pStyle w:val="Nessunaspaziatura"/>
        <w:rPr>
          <w:sz w:val="16"/>
          <w:szCs w:val="16"/>
          <w:lang w:val="es-ES"/>
        </w:rPr>
      </w:pPr>
    </w:p>
    <w:p w:rsidR="0042437D" w:rsidRPr="00A24F9E" w:rsidRDefault="0042437D" w:rsidP="002714D2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16"/>
          <w:szCs w:val="16"/>
          <w:lang w:val="es-ES"/>
        </w:rPr>
      </w:pPr>
    </w:p>
    <w:p w:rsidR="006131FF" w:rsidRPr="006A72FB" w:rsidRDefault="006131FF" w:rsidP="002714D2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6A72FB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E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xperiencia en traducciones técnicas y localización</w:t>
      </w:r>
      <w:r w:rsidRPr="006A72FB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.</w:t>
      </w:r>
    </w:p>
    <w:p w:rsidR="004445A5" w:rsidRPr="00D538E4" w:rsidRDefault="004445A5" w:rsidP="002714D2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4445A5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Capacidad</w:t>
      </w:r>
      <w:r w:rsidRPr="00D538E4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de manejar la presión para alcanzar los objetivos y respeto de los plazos establecidos.</w:t>
      </w:r>
    </w:p>
    <w:p w:rsidR="00FD4124" w:rsidRPr="00D538E4" w:rsidRDefault="004445A5" w:rsidP="002714D2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FD4124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Organización</w:t>
      </w:r>
      <w:r w:rsidRPr="00D538E4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, </w:t>
      </w:r>
      <w:r w:rsidR="00FD4124" w:rsidRPr="00FD4124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precisión y atención al detalle y a la calidad</w:t>
      </w:r>
      <w:r w:rsidR="00FD4124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.</w:t>
      </w:r>
    </w:p>
    <w:p w:rsidR="00265BE0" w:rsidRPr="00D538E4" w:rsidRDefault="00265BE0" w:rsidP="002714D2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995149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Disponibilidad para viajar</w:t>
      </w:r>
      <w:r w:rsidRPr="00D538E4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. </w:t>
      </w:r>
    </w:p>
    <w:p w:rsidR="003E45A6" w:rsidRPr="00D538E4" w:rsidRDefault="006131FF" w:rsidP="002714D2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Carnet de conducir tipo</w:t>
      </w:r>
      <w:r w:rsidRPr="00D538E4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 B.</w:t>
      </w:r>
    </w:p>
    <w:sectPr w:rsidR="003E45A6" w:rsidRPr="00D538E4" w:rsidSect="00723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1F" w:rsidRDefault="009D7A1F" w:rsidP="007A1198">
      <w:pPr>
        <w:spacing w:after="0" w:line="240" w:lineRule="auto"/>
      </w:pPr>
      <w:r>
        <w:separator/>
      </w:r>
    </w:p>
  </w:endnote>
  <w:endnote w:type="continuationSeparator" w:id="1">
    <w:p w:rsidR="009D7A1F" w:rsidRDefault="009D7A1F" w:rsidP="007A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Gothi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1F" w:rsidRDefault="009D7A1F" w:rsidP="007A1198">
      <w:pPr>
        <w:spacing w:after="0" w:line="240" w:lineRule="auto"/>
      </w:pPr>
      <w:r>
        <w:separator/>
      </w:r>
    </w:p>
  </w:footnote>
  <w:footnote w:type="continuationSeparator" w:id="1">
    <w:p w:rsidR="009D7A1F" w:rsidRDefault="009D7A1F" w:rsidP="007A1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198"/>
    <w:rsid w:val="00087EE1"/>
    <w:rsid w:val="000C60D6"/>
    <w:rsid w:val="000C71EC"/>
    <w:rsid w:val="000F6453"/>
    <w:rsid w:val="00130475"/>
    <w:rsid w:val="00137DDD"/>
    <w:rsid w:val="001B4401"/>
    <w:rsid w:val="001F5A3A"/>
    <w:rsid w:val="002225CA"/>
    <w:rsid w:val="00265BE0"/>
    <w:rsid w:val="002714D2"/>
    <w:rsid w:val="00275157"/>
    <w:rsid w:val="002B3D8F"/>
    <w:rsid w:val="002B5412"/>
    <w:rsid w:val="002E6C2E"/>
    <w:rsid w:val="00343091"/>
    <w:rsid w:val="003933A6"/>
    <w:rsid w:val="003B6D33"/>
    <w:rsid w:val="003C0462"/>
    <w:rsid w:val="003C4769"/>
    <w:rsid w:val="003C78E6"/>
    <w:rsid w:val="003E45A6"/>
    <w:rsid w:val="003F460C"/>
    <w:rsid w:val="0042437D"/>
    <w:rsid w:val="004445A5"/>
    <w:rsid w:val="004474EB"/>
    <w:rsid w:val="004728C9"/>
    <w:rsid w:val="00475218"/>
    <w:rsid w:val="00477EEB"/>
    <w:rsid w:val="004A5B64"/>
    <w:rsid w:val="004E1719"/>
    <w:rsid w:val="004E7725"/>
    <w:rsid w:val="00502E30"/>
    <w:rsid w:val="00544B26"/>
    <w:rsid w:val="005642AF"/>
    <w:rsid w:val="00584D79"/>
    <w:rsid w:val="00592601"/>
    <w:rsid w:val="005B21F7"/>
    <w:rsid w:val="006115E1"/>
    <w:rsid w:val="006131FF"/>
    <w:rsid w:val="00613BB6"/>
    <w:rsid w:val="00621210"/>
    <w:rsid w:val="00627216"/>
    <w:rsid w:val="00661904"/>
    <w:rsid w:val="0069254F"/>
    <w:rsid w:val="006937EC"/>
    <w:rsid w:val="006A692E"/>
    <w:rsid w:val="006A72FB"/>
    <w:rsid w:val="006B2D2C"/>
    <w:rsid w:val="006B3879"/>
    <w:rsid w:val="006C7467"/>
    <w:rsid w:val="00707119"/>
    <w:rsid w:val="0072341A"/>
    <w:rsid w:val="00754AB9"/>
    <w:rsid w:val="0075562F"/>
    <w:rsid w:val="007A029E"/>
    <w:rsid w:val="007A1198"/>
    <w:rsid w:val="007C2CBB"/>
    <w:rsid w:val="007D3293"/>
    <w:rsid w:val="00802A44"/>
    <w:rsid w:val="00803029"/>
    <w:rsid w:val="00856882"/>
    <w:rsid w:val="0087097C"/>
    <w:rsid w:val="00870CA1"/>
    <w:rsid w:val="00876EB7"/>
    <w:rsid w:val="008A4981"/>
    <w:rsid w:val="008C71BB"/>
    <w:rsid w:val="0096110C"/>
    <w:rsid w:val="00995309"/>
    <w:rsid w:val="009D7A1F"/>
    <w:rsid w:val="009E4E1C"/>
    <w:rsid w:val="00A24F9E"/>
    <w:rsid w:val="00A27431"/>
    <w:rsid w:val="00AB5957"/>
    <w:rsid w:val="00AC6528"/>
    <w:rsid w:val="00B76456"/>
    <w:rsid w:val="00BD142A"/>
    <w:rsid w:val="00C00784"/>
    <w:rsid w:val="00C21665"/>
    <w:rsid w:val="00C22292"/>
    <w:rsid w:val="00C45C5C"/>
    <w:rsid w:val="00C53555"/>
    <w:rsid w:val="00C90013"/>
    <w:rsid w:val="00C970DA"/>
    <w:rsid w:val="00CA3EF4"/>
    <w:rsid w:val="00CC2FD2"/>
    <w:rsid w:val="00CC42C2"/>
    <w:rsid w:val="00D16D58"/>
    <w:rsid w:val="00D20A2E"/>
    <w:rsid w:val="00D538E4"/>
    <w:rsid w:val="00D562D7"/>
    <w:rsid w:val="00D66DA0"/>
    <w:rsid w:val="00DC595E"/>
    <w:rsid w:val="00DD58F6"/>
    <w:rsid w:val="00E3380C"/>
    <w:rsid w:val="00E35A23"/>
    <w:rsid w:val="00E91ACD"/>
    <w:rsid w:val="00F21A3C"/>
    <w:rsid w:val="00FD35BB"/>
    <w:rsid w:val="00FD4124"/>
    <w:rsid w:val="00FE4B4D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19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A1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1198"/>
  </w:style>
  <w:style w:type="paragraph" w:styleId="Pidipagina">
    <w:name w:val="footer"/>
    <w:basedOn w:val="Normale"/>
    <w:link w:val="PidipaginaCarattere"/>
    <w:uiPriority w:val="99"/>
    <w:semiHidden/>
    <w:unhideWhenUsed/>
    <w:rsid w:val="007A1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1198"/>
  </w:style>
  <w:style w:type="paragraph" w:styleId="Nessunaspaziatura">
    <w:name w:val="No Spacing"/>
    <w:uiPriority w:val="1"/>
    <w:qFormat/>
    <w:rsid w:val="007A1198"/>
    <w:pPr>
      <w:spacing w:after="0" w:line="240" w:lineRule="auto"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5309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E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7E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7EE1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E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EE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EE1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445A5"/>
  </w:style>
  <w:style w:type="character" w:styleId="Enfasicorsivo">
    <w:name w:val="Emphasis"/>
    <w:basedOn w:val="Carpredefinitoparagrafo"/>
    <w:uiPriority w:val="20"/>
    <w:qFormat/>
    <w:rsid w:val="004445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notizi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Giuli</cp:lastModifiedBy>
  <cp:revision>46</cp:revision>
  <cp:lastPrinted>2015-03-30T07:49:00Z</cp:lastPrinted>
  <dcterms:created xsi:type="dcterms:W3CDTF">2015-03-29T22:19:00Z</dcterms:created>
  <dcterms:modified xsi:type="dcterms:W3CDTF">2017-01-16T00:08:00Z</dcterms:modified>
</cp:coreProperties>
</file>