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3CB5" w14:textId="77777777" w:rsidR="00415CA2" w:rsidRPr="0078117D" w:rsidRDefault="00415CA2" w:rsidP="00415CA2">
      <w:pPr>
        <w:ind w:firstLine="0"/>
        <w:rPr>
          <w:rFonts w:eastAsia="Times New Roman" w:cs="Times New Roman"/>
          <w:b/>
          <w:sz w:val="40"/>
          <w:szCs w:val="40"/>
          <w:lang w:val="es-ES" w:eastAsia="es-ES_tradnl"/>
        </w:rPr>
      </w:pPr>
      <w:r w:rsidRPr="0078117D">
        <w:rPr>
          <w:rFonts w:eastAsia="Times New Roman" w:cs="Times New Roman"/>
          <w:b/>
          <w:sz w:val="40"/>
          <w:szCs w:val="40"/>
          <w:lang w:val="es-ES" w:eastAsia="es-ES_tradnl"/>
        </w:rPr>
        <w:t>Dania Daniel</w:t>
      </w:r>
    </w:p>
    <w:p w14:paraId="6D5C9809" w14:textId="3ECD59B0" w:rsidR="00415CA2" w:rsidRPr="0078117D" w:rsidRDefault="009A1DBB" w:rsidP="00415CA2">
      <w:pPr>
        <w:ind w:firstLine="0"/>
        <w:rPr>
          <w:b/>
          <w:sz w:val="28"/>
          <w:szCs w:val="28"/>
          <w:lang w:val="es-ES"/>
        </w:rPr>
      </w:pPr>
      <w:r w:rsidRPr="0078117D">
        <w:rPr>
          <w:b/>
          <w:sz w:val="28"/>
          <w:szCs w:val="28"/>
          <w:lang w:val="es-ES"/>
        </w:rPr>
        <w:t>Traductora Autónoma</w:t>
      </w:r>
    </w:p>
    <w:p w14:paraId="14417886" w14:textId="66AE7EEA" w:rsidR="00415CA2" w:rsidRPr="0078117D" w:rsidRDefault="009A1DBB" w:rsidP="00415CA2">
      <w:pPr>
        <w:ind w:firstLine="0"/>
        <w:rPr>
          <w:b/>
          <w:sz w:val="28"/>
          <w:szCs w:val="28"/>
          <w:lang w:val="es-ES"/>
        </w:rPr>
      </w:pPr>
      <w:r w:rsidRPr="0078117D">
        <w:rPr>
          <w:b/>
          <w:sz w:val="28"/>
          <w:szCs w:val="28"/>
          <w:lang w:val="es-ES"/>
        </w:rPr>
        <w:t xml:space="preserve">Español, </w:t>
      </w:r>
      <w:r w:rsidR="00115B41" w:rsidRPr="0078117D">
        <w:rPr>
          <w:b/>
          <w:sz w:val="28"/>
          <w:szCs w:val="28"/>
          <w:lang w:val="es-ES"/>
        </w:rPr>
        <w:t>francés</w:t>
      </w:r>
      <w:r w:rsidRPr="0078117D">
        <w:rPr>
          <w:b/>
          <w:sz w:val="28"/>
          <w:szCs w:val="28"/>
          <w:lang w:val="es-ES"/>
        </w:rPr>
        <w:t xml:space="preserve"> &gt; </w:t>
      </w:r>
      <w:bookmarkStart w:id="0" w:name="_GoBack"/>
      <w:bookmarkEnd w:id="0"/>
      <w:r w:rsidR="00115B41" w:rsidRPr="0078117D">
        <w:rPr>
          <w:b/>
          <w:sz w:val="28"/>
          <w:szCs w:val="28"/>
          <w:lang w:val="es-ES"/>
        </w:rPr>
        <w:t>inglés</w:t>
      </w:r>
    </w:p>
    <w:p w14:paraId="2EB96BD8" w14:textId="021BF41C" w:rsidR="00415CA2" w:rsidRPr="0078117D" w:rsidRDefault="009A1DBB" w:rsidP="00415CA2">
      <w:pPr>
        <w:ind w:firstLine="0"/>
        <w:rPr>
          <w:sz w:val="28"/>
          <w:szCs w:val="28"/>
          <w:lang w:val="es-ES"/>
        </w:rPr>
      </w:pPr>
      <w:r w:rsidRPr="0078117D">
        <w:rPr>
          <w:sz w:val="28"/>
          <w:szCs w:val="28"/>
          <w:lang w:val="es-ES"/>
        </w:rPr>
        <w:t>Barcelona, España</w:t>
      </w:r>
    </w:p>
    <w:p w14:paraId="1A6B1C08" w14:textId="77777777" w:rsidR="00415CA2" w:rsidRPr="0078117D" w:rsidRDefault="00415CA2" w:rsidP="00415CA2">
      <w:pPr>
        <w:ind w:firstLine="0"/>
        <w:rPr>
          <w:sz w:val="28"/>
          <w:szCs w:val="28"/>
          <w:lang w:val="es-ES"/>
        </w:rPr>
      </w:pPr>
      <w:r w:rsidRPr="0078117D">
        <w:rPr>
          <w:sz w:val="28"/>
          <w:szCs w:val="28"/>
          <w:lang w:val="es-ES"/>
        </w:rPr>
        <w:t>Tel: (+34) 698 328 745</w:t>
      </w:r>
    </w:p>
    <w:p w14:paraId="1A1F1B3A" w14:textId="77777777" w:rsidR="00415CA2" w:rsidRPr="0078117D" w:rsidRDefault="00415CA2" w:rsidP="00415CA2">
      <w:pPr>
        <w:ind w:firstLine="0"/>
        <w:rPr>
          <w:sz w:val="28"/>
          <w:szCs w:val="28"/>
          <w:lang w:val="es-ES"/>
        </w:rPr>
      </w:pPr>
      <w:r w:rsidRPr="0078117D">
        <w:rPr>
          <w:sz w:val="28"/>
          <w:szCs w:val="28"/>
          <w:lang w:val="es-ES"/>
        </w:rPr>
        <w:t xml:space="preserve">Email: </w:t>
      </w:r>
      <w:hyperlink r:id="rId5" w:history="1">
        <w:r w:rsidRPr="0078117D">
          <w:rPr>
            <w:rStyle w:val="Hipervnculo"/>
            <w:sz w:val="28"/>
            <w:szCs w:val="28"/>
            <w:lang w:val="es-ES"/>
          </w:rPr>
          <w:t>daniadaniel393@gmail.com</w:t>
        </w:r>
      </w:hyperlink>
    </w:p>
    <w:p w14:paraId="36643C04" w14:textId="77777777" w:rsidR="00415CA2" w:rsidRPr="0078117D" w:rsidRDefault="00415CA2" w:rsidP="00415CA2">
      <w:pPr>
        <w:rPr>
          <w:sz w:val="28"/>
          <w:szCs w:val="28"/>
          <w:lang w:val="es-ES"/>
        </w:rPr>
      </w:pPr>
    </w:p>
    <w:p w14:paraId="3E5F24EB" w14:textId="092D5568" w:rsidR="00415CA2" w:rsidRPr="0078117D" w:rsidRDefault="0078117D" w:rsidP="00415CA2">
      <w:pPr>
        <w:pBdr>
          <w:bottom w:val="single" w:sz="18" w:space="1" w:color="auto"/>
        </w:pBdr>
        <w:ind w:firstLine="0"/>
        <w:rPr>
          <w:b/>
          <w:sz w:val="28"/>
          <w:szCs w:val="28"/>
          <w:lang w:val="es-ES"/>
        </w:rPr>
      </w:pPr>
      <w:r w:rsidRPr="0078117D">
        <w:rPr>
          <w:b/>
          <w:sz w:val="28"/>
          <w:szCs w:val="28"/>
          <w:lang w:val="es-ES"/>
        </w:rPr>
        <w:t>IDIOMAS</w:t>
      </w:r>
    </w:p>
    <w:p w14:paraId="63181F70" w14:textId="77777777" w:rsidR="00415CA2" w:rsidRPr="0078117D" w:rsidRDefault="00415CA2" w:rsidP="00415CA2">
      <w:pPr>
        <w:ind w:firstLine="0"/>
        <w:rPr>
          <w:sz w:val="28"/>
          <w:szCs w:val="28"/>
          <w:lang w:val="es-ES"/>
        </w:rPr>
      </w:pPr>
    </w:p>
    <w:p w14:paraId="3F223508" w14:textId="165F5607" w:rsidR="0078117D" w:rsidRPr="0078117D" w:rsidRDefault="0078117D" w:rsidP="00415CA2">
      <w:pPr>
        <w:ind w:firstLine="0"/>
        <w:rPr>
          <w:sz w:val="24"/>
          <w:szCs w:val="24"/>
          <w:lang w:val="es-ES"/>
        </w:rPr>
      </w:pPr>
      <w:r w:rsidRPr="0078117D">
        <w:rPr>
          <w:b/>
          <w:sz w:val="24"/>
          <w:szCs w:val="24"/>
          <w:lang w:val="es-ES"/>
        </w:rPr>
        <w:t xml:space="preserve">Lengua materna: </w:t>
      </w:r>
      <w:r w:rsidRPr="0078117D">
        <w:rPr>
          <w:sz w:val="24"/>
          <w:szCs w:val="24"/>
          <w:lang w:val="es-ES"/>
        </w:rPr>
        <w:t>inglés (GB)</w:t>
      </w:r>
    </w:p>
    <w:p w14:paraId="1162A260" w14:textId="421CFD38" w:rsidR="00415CA2" w:rsidRDefault="0078117D" w:rsidP="00415CA2">
      <w:pPr>
        <w:pBdr>
          <w:bottom w:val="single" w:sz="18" w:space="1" w:color="auto"/>
        </w:pBd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Lenguas de partida: </w:t>
      </w:r>
      <w:r w:rsidRPr="0078117D">
        <w:rPr>
          <w:sz w:val="24"/>
          <w:szCs w:val="24"/>
          <w:lang w:val="es-ES"/>
        </w:rPr>
        <w:t>español, francés</w:t>
      </w:r>
    </w:p>
    <w:p w14:paraId="22917AB4" w14:textId="4D7C11B1" w:rsidR="0078117D" w:rsidRDefault="0078117D" w:rsidP="00415CA2">
      <w:pPr>
        <w:pBdr>
          <w:bottom w:val="single" w:sz="18" w:space="1" w:color="auto"/>
        </w:pBd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Lengua de llegada: </w:t>
      </w:r>
      <w:r w:rsidRPr="0078117D">
        <w:rPr>
          <w:sz w:val="24"/>
          <w:szCs w:val="24"/>
          <w:lang w:val="es-ES"/>
        </w:rPr>
        <w:t>inglés</w:t>
      </w:r>
    </w:p>
    <w:p w14:paraId="7846C18C" w14:textId="77777777" w:rsidR="0078117D" w:rsidRPr="0078117D" w:rsidRDefault="0078117D" w:rsidP="00415CA2">
      <w:pPr>
        <w:pBdr>
          <w:bottom w:val="single" w:sz="18" w:space="1" w:color="auto"/>
        </w:pBdr>
        <w:ind w:firstLine="0"/>
        <w:rPr>
          <w:sz w:val="28"/>
          <w:szCs w:val="28"/>
          <w:lang w:val="es-ES"/>
        </w:rPr>
      </w:pPr>
    </w:p>
    <w:p w14:paraId="0FFBF034" w14:textId="71FD8461" w:rsidR="00415CA2" w:rsidRPr="0078117D" w:rsidRDefault="00CC2D83" w:rsidP="00415CA2">
      <w:pPr>
        <w:pBdr>
          <w:bottom w:val="single" w:sz="18" w:space="1" w:color="auto"/>
        </w:pBdr>
        <w:ind w:firstLine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ESPECIALIZACIONES</w:t>
      </w:r>
    </w:p>
    <w:p w14:paraId="4F3ABEA0" w14:textId="77777777" w:rsidR="00415CA2" w:rsidRPr="0078117D" w:rsidRDefault="00415CA2" w:rsidP="00415CA2">
      <w:pPr>
        <w:ind w:firstLine="0"/>
        <w:rPr>
          <w:b/>
          <w:sz w:val="28"/>
          <w:szCs w:val="28"/>
          <w:lang w:val="es-ES"/>
        </w:rPr>
      </w:pPr>
    </w:p>
    <w:p w14:paraId="1BAFE1C2" w14:textId="01099E3A" w:rsidR="00415CA2" w:rsidRPr="0078117D" w:rsidRDefault="00EC7BBD" w:rsidP="00415CA2">
      <w:pPr>
        <w:ind w:firstLine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Jurídica</w:t>
      </w:r>
      <w:r w:rsidR="00415CA2" w:rsidRPr="0078117D">
        <w:rPr>
          <w:sz w:val="24"/>
          <w:szCs w:val="24"/>
          <w:lang w:val="es-ES"/>
        </w:rPr>
        <w:t xml:space="preserve">: </w:t>
      </w:r>
      <w:r w:rsidR="004E683F">
        <w:rPr>
          <w:sz w:val="24"/>
          <w:szCs w:val="24"/>
          <w:lang w:val="es-ES"/>
        </w:rPr>
        <w:t>resoluciones judiciales, legislación, contratos, escrituras.</w:t>
      </w:r>
    </w:p>
    <w:p w14:paraId="45749CF4" w14:textId="6C901BE8" w:rsidR="00415CA2" w:rsidRPr="0078117D" w:rsidRDefault="00EC7BBD" w:rsidP="00415CA2">
      <w:pPr>
        <w:ind w:firstLine="0"/>
        <w:rPr>
          <w:sz w:val="24"/>
          <w:szCs w:val="24"/>
          <w:lang w:val="es-ES"/>
        </w:rPr>
      </w:pPr>
      <w:r w:rsidRPr="0078117D">
        <w:rPr>
          <w:b/>
          <w:sz w:val="24"/>
          <w:szCs w:val="24"/>
          <w:lang w:val="es-ES"/>
        </w:rPr>
        <w:t>Técnic</w:t>
      </w:r>
      <w:r>
        <w:rPr>
          <w:b/>
          <w:sz w:val="24"/>
          <w:szCs w:val="24"/>
          <w:lang w:val="es-ES"/>
        </w:rPr>
        <w:t>a</w:t>
      </w:r>
      <w:r w:rsidR="00415CA2" w:rsidRPr="0078117D">
        <w:rPr>
          <w:sz w:val="24"/>
          <w:szCs w:val="24"/>
          <w:lang w:val="es-ES"/>
        </w:rPr>
        <w:t xml:space="preserve">: </w:t>
      </w:r>
      <w:r w:rsidR="004E683F">
        <w:rPr>
          <w:sz w:val="24"/>
          <w:szCs w:val="24"/>
          <w:lang w:val="es-ES"/>
        </w:rPr>
        <w:t xml:space="preserve">construcción, ingeniería civil, </w:t>
      </w:r>
      <w:r w:rsidR="00F42776">
        <w:rPr>
          <w:sz w:val="24"/>
          <w:szCs w:val="24"/>
          <w:lang w:val="es-ES"/>
        </w:rPr>
        <w:t>tecnología informática.</w:t>
      </w:r>
    </w:p>
    <w:p w14:paraId="25B60F70" w14:textId="77777777" w:rsidR="00415CA2" w:rsidRPr="0078117D" w:rsidRDefault="00415CA2" w:rsidP="00415CA2">
      <w:pPr>
        <w:ind w:firstLine="0"/>
        <w:rPr>
          <w:b/>
          <w:sz w:val="28"/>
          <w:szCs w:val="28"/>
          <w:lang w:val="es-ES"/>
        </w:rPr>
      </w:pPr>
    </w:p>
    <w:p w14:paraId="547B0A83" w14:textId="16758361" w:rsidR="00415CA2" w:rsidRPr="0078117D" w:rsidRDefault="00D9442C" w:rsidP="00415CA2">
      <w:pPr>
        <w:pBdr>
          <w:bottom w:val="single" w:sz="18" w:space="1" w:color="auto"/>
        </w:pBdr>
        <w:ind w:firstLine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FORMACIÓN</w:t>
      </w:r>
    </w:p>
    <w:p w14:paraId="0F4F20BB" w14:textId="77777777" w:rsidR="00415CA2" w:rsidRPr="0078117D" w:rsidRDefault="00415CA2" w:rsidP="00415CA2">
      <w:pPr>
        <w:ind w:firstLine="0"/>
        <w:rPr>
          <w:b/>
          <w:sz w:val="24"/>
          <w:szCs w:val="24"/>
          <w:lang w:val="es-ES"/>
        </w:rPr>
      </w:pPr>
    </w:p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2338"/>
        <w:gridCol w:w="6309"/>
      </w:tblGrid>
      <w:tr w:rsidR="00415CA2" w:rsidRPr="0078117D" w14:paraId="2F7AABF0" w14:textId="77777777" w:rsidTr="008469B3">
        <w:trPr>
          <w:trHeight w:val="1633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9A750F1" w14:textId="77777777" w:rsidR="00415CA2" w:rsidRPr="0078117D" w:rsidRDefault="00415CA2" w:rsidP="008469B3">
            <w:pPr>
              <w:ind w:firstLine="0"/>
              <w:rPr>
                <w:sz w:val="24"/>
                <w:szCs w:val="24"/>
                <w:lang w:val="es-ES"/>
              </w:rPr>
            </w:pPr>
            <w:r w:rsidRPr="0078117D">
              <w:rPr>
                <w:sz w:val="24"/>
                <w:szCs w:val="24"/>
                <w:lang w:val="es-ES"/>
              </w:rPr>
              <w:t>2004 - 2008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14:paraId="52D9116E" w14:textId="17CACB8C" w:rsidR="00415CA2" w:rsidRPr="0078117D" w:rsidRDefault="00D9442C" w:rsidP="008469B3">
            <w:pPr>
              <w:ind w:firstLine="0"/>
              <w:rPr>
                <w:iCs/>
                <w:sz w:val="24"/>
                <w:szCs w:val="24"/>
                <w:lang w:val="es-ES"/>
              </w:rPr>
            </w:pPr>
            <w:r>
              <w:rPr>
                <w:b/>
                <w:iCs/>
                <w:sz w:val="24"/>
                <w:szCs w:val="24"/>
                <w:lang w:val="es-ES"/>
              </w:rPr>
              <w:t>Grado en Derecho y francés (LLB)</w:t>
            </w:r>
            <w:r w:rsidR="00415CA2" w:rsidRPr="0078117D">
              <w:rPr>
                <w:iCs/>
                <w:sz w:val="24"/>
                <w:szCs w:val="24"/>
                <w:lang w:val="es-ES"/>
              </w:rPr>
              <w:t xml:space="preserve">. </w:t>
            </w:r>
            <w:r>
              <w:rPr>
                <w:iCs/>
                <w:sz w:val="24"/>
                <w:szCs w:val="24"/>
                <w:lang w:val="es-ES"/>
              </w:rPr>
              <w:t xml:space="preserve">Universidad de </w:t>
            </w:r>
            <w:proofErr w:type="spellStart"/>
            <w:r>
              <w:rPr>
                <w:iCs/>
                <w:sz w:val="24"/>
                <w:szCs w:val="24"/>
                <w:lang w:val="es-ES"/>
              </w:rPr>
              <w:t>Strathclyde</w:t>
            </w:r>
            <w:proofErr w:type="spellEnd"/>
            <w:r>
              <w:rPr>
                <w:iCs/>
                <w:sz w:val="24"/>
                <w:szCs w:val="24"/>
                <w:lang w:val="es-ES"/>
              </w:rPr>
              <w:t>, Reino Unido</w:t>
            </w:r>
            <w:r w:rsidR="00415CA2" w:rsidRPr="0078117D">
              <w:rPr>
                <w:iCs/>
                <w:sz w:val="24"/>
                <w:szCs w:val="24"/>
                <w:lang w:val="es-ES"/>
              </w:rPr>
              <w:t>.</w:t>
            </w:r>
          </w:p>
          <w:p w14:paraId="6C7E87AB" w14:textId="77777777" w:rsidR="00415CA2" w:rsidRPr="0078117D" w:rsidRDefault="00415CA2" w:rsidP="008469B3">
            <w:pPr>
              <w:ind w:firstLine="0"/>
              <w:rPr>
                <w:iCs/>
                <w:sz w:val="24"/>
                <w:szCs w:val="24"/>
                <w:lang w:val="es-ES"/>
              </w:rPr>
            </w:pPr>
          </w:p>
          <w:p w14:paraId="4D279BBD" w14:textId="3558A42D" w:rsidR="00415CA2" w:rsidRPr="0078117D" w:rsidRDefault="00F42776" w:rsidP="008469B3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iCs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Materias básicas: </w:t>
            </w:r>
            <w:r w:rsidR="00EC7BBD">
              <w:rPr>
                <w:lang w:val="es-ES"/>
              </w:rPr>
              <w:t>derecho de los contratos, de la propiedad inmobiliaria, derecho fiscal, derecho de la Unión Europea.</w:t>
            </w:r>
          </w:p>
          <w:p w14:paraId="038E7BCE" w14:textId="352FFA97" w:rsidR="00415CA2" w:rsidRPr="0078117D" w:rsidRDefault="00EC7BBD" w:rsidP="008469B3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iCs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Tercer año cursado en la Universidad de Angers, Francia como parte del programa de intercambio Erasmus.</w:t>
            </w:r>
          </w:p>
          <w:p w14:paraId="0C302EA8" w14:textId="77777777" w:rsidR="00415CA2" w:rsidRPr="0078117D" w:rsidRDefault="00415CA2" w:rsidP="008469B3">
            <w:pPr>
              <w:ind w:firstLine="0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1022E5EA" w14:textId="77777777" w:rsidR="00415CA2" w:rsidRPr="0078117D" w:rsidRDefault="00415CA2" w:rsidP="00415CA2">
      <w:pPr>
        <w:ind w:firstLine="0"/>
        <w:jc w:val="both"/>
        <w:rPr>
          <w:iCs/>
          <w:sz w:val="24"/>
          <w:szCs w:val="24"/>
          <w:lang w:val="es-ES"/>
        </w:rPr>
        <w:sectPr w:rsidR="00415CA2" w:rsidRPr="0078117D" w:rsidSect="0047276B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5DAFFAD" w14:textId="5EC55937" w:rsidR="00415CA2" w:rsidRPr="0078117D" w:rsidRDefault="00D9442C" w:rsidP="00415CA2">
      <w:pPr>
        <w:pBdr>
          <w:bottom w:val="single" w:sz="18" w:space="1" w:color="auto"/>
        </w:pBdr>
        <w:ind w:firstLine="0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EXPERIENCIA PROFESIONAL </w:t>
      </w:r>
    </w:p>
    <w:p w14:paraId="5D8F5621" w14:textId="77777777" w:rsidR="00415CA2" w:rsidRPr="0078117D" w:rsidRDefault="00415CA2" w:rsidP="00415CA2">
      <w:pPr>
        <w:ind w:firstLine="0"/>
        <w:rPr>
          <w:sz w:val="28"/>
          <w:szCs w:val="28"/>
          <w:lang w:val="es-ES"/>
        </w:rPr>
      </w:pPr>
    </w:p>
    <w:p w14:paraId="5EE8185D" w14:textId="36EF0062" w:rsidR="00415CA2" w:rsidRPr="0078117D" w:rsidRDefault="00415CA2" w:rsidP="00415CA2">
      <w:pPr>
        <w:ind w:firstLine="0"/>
        <w:rPr>
          <w:sz w:val="24"/>
          <w:szCs w:val="24"/>
          <w:lang w:val="es-ES"/>
        </w:rPr>
      </w:pPr>
      <w:r w:rsidRPr="0078117D">
        <w:rPr>
          <w:sz w:val="24"/>
          <w:szCs w:val="24"/>
          <w:lang w:val="es-ES"/>
        </w:rPr>
        <w:t xml:space="preserve">  </w:t>
      </w:r>
      <w:r w:rsidR="00D9442C">
        <w:rPr>
          <w:sz w:val="24"/>
          <w:szCs w:val="24"/>
          <w:lang w:val="es-ES"/>
        </w:rPr>
        <w:t>2013 – actualidad</w:t>
      </w:r>
      <w:r w:rsidRPr="0078117D">
        <w:rPr>
          <w:sz w:val="24"/>
          <w:szCs w:val="24"/>
          <w:lang w:val="es-ES"/>
        </w:rPr>
        <w:t xml:space="preserve">                 </w:t>
      </w:r>
      <w:r w:rsidR="00D9442C">
        <w:rPr>
          <w:b/>
          <w:sz w:val="24"/>
          <w:szCs w:val="24"/>
          <w:lang w:val="es-ES"/>
        </w:rPr>
        <w:t>Traductora autónoma</w:t>
      </w:r>
      <w:r w:rsidRPr="0078117D">
        <w:rPr>
          <w:sz w:val="24"/>
          <w:szCs w:val="24"/>
          <w:lang w:val="es-ES"/>
        </w:rPr>
        <w:t xml:space="preserve"> </w:t>
      </w:r>
    </w:p>
    <w:p w14:paraId="08FB829A" w14:textId="77777777" w:rsidR="00415CA2" w:rsidRPr="0078117D" w:rsidRDefault="00415CA2" w:rsidP="00415CA2">
      <w:pPr>
        <w:pStyle w:val="p1"/>
        <w:rPr>
          <w:rFonts w:asciiTheme="minorHAnsi" w:hAnsiTheme="minorHAnsi" w:cstheme="minorBidi"/>
          <w:sz w:val="24"/>
          <w:szCs w:val="24"/>
          <w:lang w:val="es-ES" w:eastAsia="en-US"/>
        </w:rPr>
      </w:pPr>
    </w:p>
    <w:p w14:paraId="33CE071E" w14:textId="5C432D37" w:rsidR="00415CA2" w:rsidRPr="0078117D" w:rsidRDefault="00EC7BBD" w:rsidP="00415CA2">
      <w:pPr>
        <w:pStyle w:val="p1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Trabajo principalmente como traductora para varios agencias y clientes finales como</w:t>
      </w:r>
      <w:r w:rsidR="00415CA2" w:rsidRPr="0078117D">
        <w:rPr>
          <w:rFonts w:asciiTheme="minorHAnsi" w:hAnsiTheme="minorHAnsi"/>
          <w:sz w:val="24"/>
          <w:szCs w:val="24"/>
          <w:lang w:val="es-ES"/>
        </w:rPr>
        <w:t>:</w:t>
      </w:r>
    </w:p>
    <w:p w14:paraId="01F3D415" w14:textId="77777777" w:rsidR="00415CA2" w:rsidRPr="0078117D" w:rsidRDefault="00415CA2" w:rsidP="00415CA2">
      <w:pPr>
        <w:pStyle w:val="p1"/>
        <w:rPr>
          <w:rFonts w:asciiTheme="minorHAnsi" w:hAnsiTheme="minorHAnsi"/>
          <w:sz w:val="24"/>
          <w:szCs w:val="24"/>
          <w:lang w:val="es-ES"/>
        </w:rPr>
      </w:pPr>
    </w:p>
    <w:p w14:paraId="021BD65D" w14:textId="3E246467" w:rsidR="00415CA2" w:rsidRPr="0078117D" w:rsidRDefault="00EC7BBD" w:rsidP="00415CA2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Tribunal de Justicia de la Unión Europea</w:t>
      </w:r>
      <w:r w:rsidR="00415CA2" w:rsidRPr="0078117D">
        <w:rPr>
          <w:rFonts w:asciiTheme="minorHAnsi" w:hAnsiTheme="minorHAnsi"/>
          <w:b/>
          <w:sz w:val="24"/>
          <w:szCs w:val="24"/>
          <w:lang w:val="es-ES"/>
        </w:rPr>
        <w:t>:</w:t>
      </w:r>
      <w:r w:rsidR="00415CA2" w:rsidRPr="0078117D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la traducción de documentos judiciales del español al inglés </w:t>
      </w:r>
      <w:r w:rsidR="00C50007">
        <w:rPr>
          <w:rFonts w:asciiTheme="minorHAnsi" w:hAnsiTheme="minorHAnsi"/>
          <w:sz w:val="24"/>
          <w:szCs w:val="24"/>
          <w:lang w:val="es-ES"/>
        </w:rPr>
        <w:t>en diversos ámbitos legales. Desde enero 2018.</w:t>
      </w:r>
    </w:p>
    <w:p w14:paraId="00FB7220" w14:textId="6C749A7C" w:rsidR="00415CA2" w:rsidRPr="0078117D" w:rsidRDefault="00415CA2" w:rsidP="00415CA2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78117D">
        <w:rPr>
          <w:rFonts w:asciiTheme="minorHAnsi" w:hAnsiTheme="minorHAnsi"/>
          <w:b/>
          <w:sz w:val="24"/>
          <w:szCs w:val="24"/>
          <w:lang w:val="es-ES"/>
        </w:rPr>
        <w:t>Karakter</w:t>
      </w:r>
      <w:proofErr w:type="spellEnd"/>
      <w:r w:rsidRPr="0078117D">
        <w:rPr>
          <w:rFonts w:asciiTheme="minorHAnsi" w:hAnsiTheme="minorHAnsi"/>
          <w:b/>
          <w:sz w:val="24"/>
          <w:szCs w:val="24"/>
          <w:lang w:val="es-ES"/>
        </w:rPr>
        <w:t xml:space="preserve"> Servicios Editoriales:</w:t>
      </w:r>
      <w:r w:rsidRPr="0078117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DC6D50">
        <w:rPr>
          <w:rFonts w:asciiTheme="minorHAnsi" w:hAnsiTheme="minorHAnsi"/>
          <w:sz w:val="24"/>
          <w:szCs w:val="24"/>
          <w:lang w:val="es-ES"/>
        </w:rPr>
        <w:t xml:space="preserve">la traducción, revisión y edición de libros de texto de física, química y biología y diversos materiales didácticos. Desde marzo 2017. </w:t>
      </w:r>
    </w:p>
    <w:p w14:paraId="5057660E" w14:textId="77777777" w:rsidR="00DC6D50" w:rsidRPr="00DC6D50" w:rsidRDefault="00DC6D50" w:rsidP="00DC6D50">
      <w:pPr>
        <w:pStyle w:val="Prrafodelista"/>
        <w:ind w:firstLine="0"/>
        <w:rPr>
          <w:iCs/>
          <w:sz w:val="24"/>
          <w:szCs w:val="24"/>
          <w:lang w:val="es-ES"/>
        </w:rPr>
      </w:pPr>
    </w:p>
    <w:p w14:paraId="5E4EC08F" w14:textId="77777777" w:rsidR="00DC6D50" w:rsidRDefault="00DC6D50" w:rsidP="00DC6D50">
      <w:pPr>
        <w:rPr>
          <w:iCs/>
          <w:sz w:val="24"/>
          <w:szCs w:val="24"/>
          <w:lang w:val="es-ES"/>
        </w:rPr>
      </w:pPr>
    </w:p>
    <w:p w14:paraId="303299B9" w14:textId="77777777" w:rsidR="00DC6D50" w:rsidRPr="00DC6D50" w:rsidRDefault="00DC6D50" w:rsidP="00DC6D50">
      <w:pPr>
        <w:rPr>
          <w:iCs/>
          <w:sz w:val="24"/>
          <w:szCs w:val="24"/>
          <w:lang w:val="es-ES"/>
        </w:rPr>
      </w:pPr>
    </w:p>
    <w:p w14:paraId="696A4C1A" w14:textId="0CED1CDC" w:rsidR="00624D0D" w:rsidRPr="00624D0D" w:rsidRDefault="00415CA2" w:rsidP="00624D0D">
      <w:pPr>
        <w:pStyle w:val="Prrafodelista"/>
        <w:numPr>
          <w:ilvl w:val="0"/>
          <w:numId w:val="1"/>
        </w:numPr>
        <w:rPr>
          <w:iCs/>
          <w:sz w:val="24"/>
          <w:szCs w:val="24"/>
          <w:lang w:val="es-ES"/>
        </w:rPr>
      </w:pPr>
      <w:proofErr w:type="spellStart"/>
      <w:r w:rsidRPr="00624D0D">
        <w:rPr>
          <w:rFonts w:cs="Times New Roman"/>
          <w:b/>
          <w:sz w:val="24"/>
          <w:szCs w:val="24"/>
          <w:lang w:val="es-ES" w:eastAsia="es-ES_tradnl"/>
        </w:rPr>
        <w:lastRenderedPageBreak/>
        <w:t>Morote</w:t>
      </w:r>
      <w:proofErr w:type="spellEnd"/>
      <w:r w:rsidRPr="00624D0D">
        <w:rPr>
          <w:rFonts w:cs="Times New Roman"/>
          <w:b/>
          <w:sz w:val="24"/>
          <w:szCs w:val="24"/>
          <w:lang w:val="es-ES" w:eastAsia="es-ES_tradnl"/>
        </w:rPr>
        <w:t xml:space="preserve"> Traducciones:</w:t>
      </w:r>
      <w:r w:rsidRPr="00624D0D">
        <w:rPr>
          <w:sz w:val="24"/>
          <w:szCs w:val="24"/>
          <w:lang w:val="es-ES"/>
        </w:rPr>
        <w:t xml:space="preserve"> </w:t>
      </w:r>
      <w:r w:rsidR="00624D0D" w:rsidRPr="00624D0D">
        <w:rPr>
          <w:sz w:val="24"/>
          <w:szCs w:val="24"/>
          <w:lang w:val="es-ES"/>
        </w:rPr>
        <w:t xml:space="preserve">la traducción y revisión de documentos del español al inglés en los ámbitos de la </w:t>
      </w:r>
      <w:r w:rsidR="00624D0D" w:rsidRPr="00BD3F33">
        <w:rPr>
          <w:b/>
          <w:iCs/>
          <w:sz w:val="24"/>
          <w:szCs w:val="24"/>
          <w:lang w:val="es-ES"/>
        </w:rPr>
        <w:t>ingeniería civil y ambiental</w:t>
      </w:r>
      <w:r w:rsidR="00624D0D" w:rsidRPr="00624D0D">
        <w:rPr>
          <w:iCs/>
          <w:sz w:val="24"/>
          <w:szCs w:val="24"/>
          <w:lang w:val="es-ES"/>
        </w:rPr>
        <w:t xml:space="preserve"> (tratamiento de agua, recursos hidrológicos, gestión de residuos, energía renovable), la </w:t>
      </w:r>
      <w:r w:rsidR="00624D0D" w:rsidRPr="00BD3F33">
        <w:rPr>
          <w:b/>
          <w:iCs/>
          <w:sz w:val="24"/>
          <w:szCs w:val="24"/>
          <w:lang w:val="es-ES"/>
        </w:rPr>
        <w:t xml:space="preserve">tecnología informática </w:t>
      </w:r>
      <w:r w:rsidR="00624D0D" w:rsidRPr="00624D0D">
        <w:rPr>
          <w:iCs/>
          <w:sz w:val="24"/>
          <w:szCs w:val="24"/>
          <w:lang w:val="es-ES"/>
        </w:rPr>
        <w:t xml:space="preserve">(servicios en la nube, infraestructura de TI), </w:t>
      </w:r>
      <w:r w:rsidR="00624D0D" w:rsidRPr="00BD3F33">
        <w:rPr>
          <w:b/>
          <w:iCs/>
          <w:sz w:val="24"/>
          <w:szCs w:val="24"/>
          <w:lang w:val="es-ES"/>
        </w:rPr>
        <w:t>las fi</w:t>
      </w:r>
      <w:r w:rsidR="00BD3F33">
        <w:rPr>
          <w:b/>
          <w:iCs/>
          <w:sz w:val="24"/>
          <w:szCs w:val="24"/>
          <w:lang w:val="es-ES"/>
        </w:rPr>
        <w:t>n</w:t>
      </w:r>
      <w:r w:rsidR="00624D0D" w:rsidRPr="00BD3F33">
        <w:rPr>
          <w:b/>
          <w:iCs/>
          <w:sz w:val="24"/>
          <w:szCs w:val="24"/>
          <w:lang w:val="es-ES"/>
        </w:rPr>
        <w:t>anzas</w:t>
      </w:r>
      <w:r w:rsidR="006A1BFB">
        <w:rPr>
          <w:iCs/>
          <w:sz w:val="24"/>
          <w:szCs w:val="24"/>
          <w:lang w:val="es-ES"/>
        </w:rPr>
        <w:t xml:space="preserve"> (</w:t>
      </w:r>
      <w:r w:rsidR="00001F2F">
        <w:rPr>
          <w:iCs/>
          <w:sz w:val="24"/>
          <w:szCs w:val="24"/>
          <w:lang w:val="es-ES"/>
        </w:rPr>
        <w:t xml:space="preserve">memorias de </w:t>
      </w:r>
      <w:r w:rsidR="006A1BFB">
        <w:rPr>
          <w:iCs/>
          <w:sz w:val="24"/>
          <w:szCs w:val="24"/>
          <w:lang w:val="es-ES"/>
        </w:rPr>
        <w:t xml:space="preserve">cuentas anuales), </w:t>
      </w:r>
      <w:r w:rsidR="006A1BFB" w:rsidRPr="003D416B">
        <w:rPr>
          <w:b/>
          <w:iCs/>
          <w:sz w:val="24"/>
          <w:szCs w:val="24"/>
          <w:lang w:val="es-ES"/>
        </w:rPr>
        <w:t>las artes y la cultura</w:t>
      </w:r>
      <w:r w:rsidR="00CD2537">
        <w:rPr>
          <w:iCs/>
          <w:sz w:val="24"/>
          <w:szCs w:val="24"/>
          <w:lang w:val="es-ES"/>
        </w:rPr>
        <w:t xml:space="preserve"> (folletos publicitarios</w:t>
      </w:r>
      <w:r w:rsidR="006A1BFB">
        <w:rPr>
          <w:iCs/>
          <w:sz w:val="24"/>
          <w:szCs w:val="24"/>
          <w:lang w:val="es-ES"/>
        </w:rPr>
        <w:t xml:space="preserve">, </w:t>
      </w:r>
      <w:r w:rsidR="003D416B">
        <w:rPr>
          <w:iCs/>
          <w:sz w:val="24"/>
          <w:szCs w:val="24"/>
          <w:lang w:val="es-ES"/>
        </w:rPr>
        <w:t>notas de prensa, guías</w:t>
      </w:r>
      <w:r w:rsidR="00D905F8">
        <w:rPr>
          <w:iCs/>
          <w:sz w:val="24"/>
          <w:szCs w:val="24"/>
          <w:lang w:val="es-ES"/>
        </w:rPr>
        <w:t xml:space="preserve"> turísticas</w:t>
      </w:r>
      <w:r w:rsidR="003D416B">
        <w:rPr>
          <w:iCs/>
          <w:sz w:val="24"/>
          <w:szCs w:val="24"/>
          <w:lang w:val="es-ES"/>
        </w:rPr>
        <w:t>).</w:t>
      </w:r>
      <w:r w:rsidR="00624D0D" w:rsidRPr="00624D0D">
        <w:rPr>
          <w:iCs/>
          <w:sz w:val="24"/>
          <w:szCs w:val="24"/>
          <w:lang w:val="es-ES"/>
        </w:rPr>
        <w:t xml:space="preserve"> Desde enero 2013.</w:t>
      </w:r>
    </w:p>
    <w:p w14:paraId="09AE317A" w14:textId="77777777" w:rsidR="00624D0D" w:rsidRPr="00624D0D" w:rsidRDefault="00624D0D" w:rsidP="00624D0D">
      <w:pPr>
        <w:rPr>
          <w:iCs/>
          <w:sz w:val="24"/>
          <w:szCs w:val="24"/>
          <w:lang w:val="es-ES"/>
        </w:rPr>
      </w:pPr>
    </w:p>
    <w:p w14:paraId="0154BD30" w14:textId="3C506D1D" w:rsidR="00415CA2" w:rsidRPr="0078117D" w:rsidRDefault="00D9442C" w:rsidP="00415CA2">
      <w:pPr>
        <w:ind w:firstLine="0"/>
        <w:rPr>
          <w:b/>
          <w:iCs/>
          <w:sz w:val="28"/>
          <w:szCs w:val="28"/>
          <w:lang w:val="es-ES"/>
        </w:rPr>
      </w:pPr>
      <w:r>
        <w:rPr>
          <w:b/>
          <w:iCs/>
          <w:sz w:val="28"/>
          <w:szCs w:val="28"/>
          <w:lang w:val="es-ES"/>
        </w:rPr>
        <w:t>INFORMACIÓN ADICIONAL</w:t>
      </w:r>
    </w:p>
    <w:p w14:paraId="2AEA98DB" w14:textId="77777777" w:rsidR="00415CA2" w:rsidRPr="0078117D" w:rsidRDefault="00415CA2" w:rsidP="00415CA2">
      <w:pPr>
        <w:rPr>
          <w:b/>
          <w:iCs/>
          <w:sz w:val="28"/>
          <w:szCs w:val="28"/>
          <w:lang w:val="es-ES"/>
        </w:rPr>
      </w:pPr>
    </w:p>
    <w:p w14:paraId="04F6C8CE" w14:textId="092638ED" w:rsidR="00415CA2" w:rsidRPr="0078117D" w:rsidRDefault="00D9442C" w:rsidP="00415CA2">
      <w:pPr>
        <w:ind w:firstLine="0"/>
        <w:rPr>
          <w:b/>
          <w:iCs/>
          <w:sz w:val="24"/>
          <w:szCs w:val="24"/>
          <w:lang w:val="es-ES"/>
        </w:rPr>
      </w:pPr>
      <w:r>
        <w:rPr>
          <w:b/>
          <w:iCs/>
          <w:sz w:val="24"/>
          <w:szCs w:val="24"/>
          <w:lang w:val="es-ES"/>
        </w:rPr>
        <w:t>Cursos y certificados</w:t>
      </w:r>
      <w:r w:rsidR="00415CA2" w:rsidRPr="0078117D">
        <w:rPr>
          <w:b/>
          <w:iCs/>
          <w:sz w:val="24"/>
          <w:szCs w:val="24"/>
          <w:lang w:val="es-ES"/>
        </w:rPr>
        <w:t>:</w:t>
      </w:r>
    </w:p>
    <w:p w14:paraId="0A822B24" w14:textId="77777777" w:rsidR="00415CA2" w:rsidRPr="0078117D" w:rsidRDefault="00415CA2" w:rsidP="00415CA2">
      <w:pPr>
        <w:pStyle w:val="Prrafodelista"/>
        <w:ind w:firstLine="0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2437"/>
        <w:gridCol w:w="6055"/>
      </w:tblGrid>
      <w:tr w:rsidR="00415CA2" w:rsidRPr="0078117D" w14:paraId="2F55AFA3" w14:textId="77777777" w:rsidTr="008469B3">
        <w:trPr>
          <w:trHeight w:val="26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3EBDCAEC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  <w:r w:rsidRPr="0078117D">
              <w:rPr>
                <w:sz w:val="24"/>
                <w:szCs w:val="24"/>
                <w:lang w:val="es-ES"/>
              </w:rPr>
              <w:t>01/2011 – 12/2011</w:t>
            </w:r>
          </w:p>
          <w:p w14:paraId="121EA2D5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  <w:p w14:paraId="3C596E24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  <w:p w14:paraId="4DE32DB9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  <w:p w14:paraId="1F5DF976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  <w:p w14:paraId="7337E2E1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  <w:p w14:paraId="4207C8B9" w14:textId="77777777" w:rsidR="00415CA2" w:rsidRPr="0078117D" w:rsidRDefault="00415CA2" w:rsidP="008469B3">
            <w:pPr>
              <w:pStyle w:val="Prrafodelista"/>
              <w:ind w:left="0" w:firstLine="0"/>
              <w:jc w:val="center"/>
              <w:rPr>
                <w:sz w:val="24"/>
                <w:szCs w:val="24"/>
                <w:lang w:val="es-ES"/>
              </w:rPr>
            </w:pPr>
            <w:r w:rsidRPr="0078117D">
              <w:rPr>
                <w:sz w:val="24"/>
                <w:szCs w:val="24"/>
                <w:lang w:val="es-ES"/>
              </w:rPr>
              <w:t xml:space="preserve">                  2010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FAC4C21" w14:textId="16FC0535" w:rsidR="00415CA2" w:rsidRPr="002B1294" w:rsidRDefault="00415CA2" w:rsidP="008469B3">
            <w:pPr>
              <w:ind w:firstLine="0"/>
              <w:rPr>
                <w:sz w:val="24"/>
                <w:szCs w:val="24"/>
                <w:lang w:val="es-ES"/>
              </w:rPr>
            </w:pPr>
            <w:proofErr w:type="spellStart"/>
            <w:r w:rsidRPr="002B1294">
              <w:rPr>
                <w:b/>
                <w:sz w:val="24"/>
                <w:szCs w:val="24"/>
                <w:lang w:val="es-ES"/>
              </w:rPr>
              <w:t>Chartere</w:t>
            </w:r>
            <w:r w:rsidR="00B72569" w:rsidRPr="002B1294">
              <w:rPr>
                <w:b/>
                <w:sz w:val="24"/>
                <w:szCs w:val="24"/>
                <w:lang w:val="es-ES"/>
              </w:rPr>
              <w:t>d</w:t>
            </w:r>
            <w:proofErr w:type="spellEnd"/>
            <w:r w:rsidR="00B72569" w:rsidRPr="002B1294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72569" w:rsidRPr="002B1294">
              <w:rPr>
                <w:b/>
                <w:sz w:val="24"/>
                <w:szCs w:val="24"/>
                <w:lang w:val="es-ES"/>
              </w:rPr>
              <w:t>Institute</w:t>
            </w:r>
            <w:proofErr w:type="spellEnd"/>
            <w:r w:rsidR="00B72569" w:rsidRPr="002B1294">
              <w:rPr>
                <w:b/>
                <w:sz w:val="24"/>
                <w:szCs w:val="24"/>
                <w:lang w:val="es-ES"/>
              </w:rPr>
              <w:t xml:space="preserve"> of </w:t>
            </w:r>
            <w:proofErr w:type="spellStart"/>
            <w:r w:rsidR="00B72569" w:rsidRPr="002B1294">
              <w:rPr>
                <w:b/>
                <w:sz w:val="24"/>
                <w:szCs w:val="24"/>
                <w:lang w:val="es-ES"/>
              </w:rPr>
              <w:t>Linguists</w:t>
            </w:r>
            <w:proofErr w:type="spellEnd"/>
            <w:r w:rsidR="00B72569" w:rsidRPr="002B1294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72569" w:rsidRPr="002B1294">
              <w:rPr>
                <w:b/>
                <w:sz w:val="24"/>
                <w:szCs w:val="24"/>
                <w:lang w:val="es-ES"/>
              </w:rPr>
              <w:t>DipTrans</w:t>
            </w:r>
            <w:proofErr w:type="spellEnd"/>
            <w:r w:rsidRPr="002B1294">
              <w:rPr>
                <w:b/>
                <w:sz w:val="24"/>
                <w:szCs w:val="24"/>
                <w:lang w:val="es-ES"/>
              </w:rPr>
              <w:t xml:space="preserve"> </w:t>
            </w:r>
            <w:r w:rsidR="00B72569" w:rsidRPr="002B1294">
              <w:rPr>
                <w:b/>
                <w:sz w:val="24"/>
                <w:szCs w:val="24"/>
                <w:lang w:val="es-ES"/>
              </w:rPr>
              <w:t>Curso de preparación</w:t>
            </w:r>
            <w:r w:rsidRPr="002B1294">
              <w:rPr>
                <w:sz w:val="24"/>
                <w:szCs w:val="24"/>
                <w:lang w:val="es-ES"/>
              </w:rPr>
              <w:t>. Inter</w:t>
            </w:r>
            <w:r w:rsidR="00B72569" w:rsidRPr="002B1294">
              <w:rPr>
                <w:sz w:val="24"/>
                <w:szCs w:val="24"/>
                <w:lang w:val="es-ES"/>
              </w:rPr>
              <w:t xml:space="preserve">national </w:t>
            </w:r>
            <w:proofErr w:type="spellStart"/>
            <w:r w:rsidR="00B72569" w:rsidRPr="002B1294">
              <w:rPr>
                <w:sz w:val="24"/>
                <w:szCs w:val="24"/>
                <w:lang w:val="es-ES"/>
              </w:rPr>
              <w:t>House</w:t>
            </w:r>
            <w:proofErr w:type="spellEnd"/>
            <w:r w:rsidR="00B72569" w:rsidRPr="002B1294">
              <w:rPr>
                <w:sz w:val="24"/>
                <w:szCs w:val="24"/>
                <w:lang w:val="es-ES"/>
              </w:rPr>
              <w:t>, Barcelona, España</w:t>
            </w:r>
            <w:r w:rsidRPr="002B1294">
              <w:rPr>
                <w:sz w:val="24"/>
                <w:szCs w:val="24"/>
                <w:lang w:val="es-ES"/>
              </w:rPr>
              <w:t>.</w:t>
            </w:r>
          </w:p>
          <w:p w14:paraId="4FF16F8B" w14:textId="0666B754" w:rsidR="00415CA2" w:rsidRPr="002B1294" w:rsidRDefault="00B72569" w:rsidP="008469B3">
            <w:pPr>
              <w:ind w:firstLine="0"/>
              <w:rPr>
                <w:sz w:val="24"/>
                <w:szCs w:val="24"/>
                <w:lang w:val="es-ES"/>
              </w:rPr>
            </w:pPr>
            <w:r w:rsidRPr="002B1294">
              <w:rPr>
                <w:sz w:val="24"/>
                <w:szCs w:val="24"/>
                <w:lang w:val="es-ES"/>
              </w:rPr>
              <w:t>He completado con éxito trabajos de textos generales y especializados</w:t>
            </w:r>
            <w:r w:rsidR="002B1294" w:rsidRPr="002B1294">
              <w:rPr>
                <w:sz w:val="24"/>
                <w:szCs w:val="24"/>
                <w:lang w:val="es-ES"/>
              </w:rPr>
              <w:t xml:space="preserve"> y he desarrollado un enfoque crítico e independiente a la traducción.</w:t>
            </w:r>
          </w:p>
          <w:p w14:paraId="7C51145D" w14:textId="77777777" w:rsidR="00415CA2" w:rsidRPr="002B1294" w:rsidRDefault="00415CA2" w:rsidP="008469B3">
            <w:pPr>
              <w:pStyle w:val="Prrafodelista"/>
              <w:ind w:left="357" w:firstLine="0"/>
              <w:rPr>
                <w:sz w:val="24"/>
                <w:szCs w:val="24"/>
                <w:lang w:val="es-ES"/>
              </w:rPr>
            </w:pPr>
          </w:p>
          <w:p w14:paraId="7D9CE535" w14:textId="77777777" w:rsidR="002B1294" w:rsidRPr="002B1294" w:rsidRDefault="002B1294" w:rsidP="002B1294">
            <w:pPr>
              <w:ind w:firstLine="0"/>
              <w:rPr>
                <w:sz w:val="24"/>
                <w:szCs w:val="24"/>
                <w:lang w:val="es-ES"/>
              </w:rPr>
            </w:pPr>
            <w:r w:rsidRPr="002B1294">
              <w:rPr>
                <w:b/>
                <w:bCs/>
                <w:sz w:val="24"/>
                <w:szCs w:val="24"/>
                <w:lang w:val="es-ES"/>
              </w:rPr>
              <w:t>Titulaci</w:t>
            </w:r>
            <w:r w:rsidRPr="002B1294">
              <w:rPr>
                <w:b/>
                <w:sz w:val="24"/>
                <w:szCs w:val="24"/>
                <w:lang w:val="es-ES"/>
              </w:rPr>
              <w:t>ó</w:t>
            </w:r>
            <w:r w:rsidRPr="002B1294">
              <w:rPr>
                <w:b/>
                <w:bCs/>
                <w:sz w:val="24"/>
                <w:szCs w:val="24"/>
                <w:lang w:val="es-ES"/>
              </w:rPr>
              <w:t xml:space="preserve">n en TEFL </w:t>
            </w:r>
            <w:r w:rsidRPr="002B1294">
              <w:rPr>
                <w:bCs/>
                <w:sz w:val="24"/>
                <w:szCs w:val="24"/>
                <w:lang w:val="es-ES"/>
              </w:rPr>
              <w:t>(</w:t>
            </w:r>
            <w:r w:rsidRPr="002B1294">
              <w:rPr>
                <w:sz w:val="24"/>
                <w:szCs w:val="24"/>
                <w:lang w:val="es-ES"/>
              </w:rPr>
              <w:t xml:space="preserve">Enseñanza de inglés para extranjeros)           </w:t>
            </w:r>
          </w:p>
          <w:p w14:paraId="4D873111" w14:textId="5E89EB32" w:rsidR="00415CA2" w:rsidRPr="002B1294" w:rsidRDefault="002B1294" w:rsidP="008469B3">
            <w:pPr>
              <w:ind w:firstLine="0"/>
              <w:rPr>
                <w:sz w:val="24"/>
                <w:szCs w:val="24"/>
                <w:lang w:val="es-ES"/>
              </w:rPr>
            </w:pPr>
            <w:r w:rsidRPr="002B1294">
              <w:rPr>
                <w:sz w:val="24"/>
                <w:szCs w:val="24"/>
                <w:lang w:val="es-ES"/>
              </w:rPr>
              <w:t>TEFL Scotland, Reino Unido</w:t>
            </w:r>
            <w:r w:rsidR="00415CA2" w:rsidRPr="002B1294">
              <w:rPr>
                <w:sz w:val="24"/>
                <w:szCs w:val="24"/>
                <w:lang w:val="es-ES"/>
              </w:rPr>
              <w:t>.</w:t>
            </w:r>
          </w:p>
          <w:p w14:paraId="567227A0" w14:textId="77777777" w:rsidR="00415CA2" w:rsidRPr="0078117D" w:rsidRDefault="00415CA2" w:rsidP="008469B3">
            <w:pPr>
              <w:ind w:firstLine="0"/>
              <w:rPr>
                <w:sz w:val="24"/>
                <w:szCs w:val="24"/>
                <w:lang w:val="es-ES"/>
              </w:rPr>
            </w:pPr>
          </w:p>
          <w:p w14:paraId="746705C8" w14:textId="77777777" w:rsidR="00415CA2" w:rsidRPr="0078117D" w:rsidRDefault="00415CA2" w:rsidP="008469B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053FBBF0" w14:textId="77777777" w:rsidR="00415CA2" w:rsidRPr="0078117D" w:rsidRDefault="00415CA2" w:rsidP="00415CA2">
      <w:pPr>
        <w:pStyle w:val="Prrafodelista"/>
        <w:ind w:firstLine="0"/>
        <w:rPr>
          <w:sz w:val="24"/>
          <w:szCs w:val="24"/>
          <w:lang w:val="es-ES"/>
        </w:rPr>
      </w:pPr>
    </w:p>
    <w:p w14:paraId="791990BE" w14:textId="701EB8B4" w:rsidR="00415CA2" w:rsidRPr="0078117D" w:rsidRDefault="00394E48" w:rsidP="00415CA2">
      <w:pPr>
        <w:ind w:firstLine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Informática y paquetes de software</w:t>
      </w:r>
      <w:r w:rsidR="00415CA2" w:rsidRPr="0078117D">
        <w:rPr>
          <w:b/>
          <w:sz w:val="24"/>
          <w:szCs w:val="24"/>
          <w:lang w:val="es-ES"/>
        </w:rPr>
        <w:t xml:space="preserve">: </w:t>
      </w:r>
      <w:r w:rsidR="00415CA2" w:rsidRPr="0078117D">
        <w:rPr>
          <w:sz w:val="24"/>
          <w:szCs w:val="24"/>
          <w:lang w:val="es-ES"/>
        </w:rPr>
        <w:t>Microsoft Office (Word, Excel, PowerPoint), Adobe Acro</w:t>
      </w:r>
      <w:r>
        <w:rPr>
          <w:sz w:val="24"/>
          <w:szCs w:val="24"/>
          <w:lang w:val="es-ES"/>
        </w:rPr>
        <w:t>bat Reader, Photoshop. Herramientas CAT</w:t>
      </w:r>
      <w:r w:rsidR="00415CA2" w:rsidRPr="0078117D">
        <w:rPr>
          <w:sz w:val="24"/>
          <w:szCs w:val="24"/>
          <w:lang w:val="es-ES"/>
        </w:rPr>
        <w:t xml:space="preserve">: </w:t>
      </w:r>
      <w:proofErr w:type="spellStart"/>
      <w:r w:rsidR="00415CA2" w:rsidRPr="0078117D">
        <w:rPr>
          <w:sz w:val="24"/>
          <w:szCs w:val="24"/>
          <w:lang w:val="es-ES"/>
        </w:rPr>
        <w:t>Wordfast</w:t>
      </w:r>
      <w:proofErr w:type="spellEnd"/>
      <w:r w:rsidR="00415CA2" w:rsidRPr="0078117D">
        <w:rPr>
          <w:sz w:val="24"/>
          <w:szCs w:val="24"/>
          <w:lang w:val="es-ES"/>
        </w:rPr>
        <w:t xml:space="preserve"> Pro, </w:t>
      </w:r>
      <w:proofErr w:type="spellStart"/>
      <w:r w:rsidR="00415CA2" w:rsidRPr="0078117D">
        <w:rPr>
          <w:sz w:val="24"/>
          <w:szCs w:val="24"/>
          <w:lang w:val="es-ES"/>
        </w:rPr>
        <w:t>MemoQ</w:t>
      </w:r>
      <w:proofErr w:type="spellEnd"/>
      <w:r w:rsidR="00415CA2" w:rsidRPr="0078117D">
        <w:rPr>
          <w:sz w:val="24"/>
          <w:szCs w:val="24"/>
          <w:lang w:val="es-ES"/>
        </w:rPr>
        <w:t xml:space="preserve">, </w:t>
      </w:r>
      <w:proofErr w:type="spellStart"/>
      <w:r w:rsidR="00415CA2" w:rsidRPr="0078117D">
        <w:rPr>
          <w:sz w:val="24"/>
          <w:szCs w:val="24"/>
          <w:lang w:val="es-ES"/>
        </w:rPr>
        <w:t>OmegaT</w:t>
      </w:r>
      <w:proofErr w:type="spellEnd"/>
      <w:r w:rsidR="00415CA2" w:rsidRPr="0078117D">
        <w:rPr>
          <w:sz w:val="24"/>
          <w:szCs w:val="24"/>
          <w:lang w:val="es-ES"/>
        </w:rPr>
        <w:t>.</w:t>
      </w:r>
    </w:p>
    <w:p w14:paraId="64D2CFD1" w14:textId="77777777" w:rsidR="00415CA2" w:rsidRPr="0078117D" w:rsidRDefault="00415CA2" w:rsidP="00415CA2">
      <w:pPr>
        <w:ind w:firstLine="0"/>
        <w:rPr>
          <w:sz w:val="24"/>
          <w:szCs w:val="24"/>
          <w:lang w:val="es-ES"/>
        </w:rPr>
      </w:pPr>
    </w:p>
    <w:p w14:paraId="067B7C71" w14:textId="7CFCA301" w:rsidR="00415CA2" w:rsidRDefault="00394E48" w:rsidP="00415CA2">
      <w:pPr>
        <w:ind w:firstLine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Intereses</w:t>
      </w:r>
      <w:r w:rsidR="00415CA2" w:rsidRPr="0078117D">
        <w:rPr>
          <w:b/>
          <w:sz w:val="24"/>
          <w:szCs w:val="24"/>
          <w:lang w:val="es-ES"/>
        </w:rPr>
        <w:t>:</w:t>
      </w:r>
      <w:r w:rsidR="00415CA2" w:rsidRPr="0078117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literatura, cine, lingüística, sociolingüística, música y danza. </w:t>
      </w:r>
    </w:p>
    <w:p w14:paraId="573E311A" w14:textId="77777777" w:rsidR="00B7661E" w:rsidRDefault="00B7661E" w:rsidP="00415CA2">
      <w:pPr>
        <w:ind w:firstLine="0"/>
        <w:rPr>
          <w:sz w:val="24"/>
          <w:szCs w:val="24"/>
          <w:lang w:val="es-ES"/>
        </w:rPr>
      </w:pPr>
    </w:p>
    <w:p w14:paraId="07EE8818" w14:textId="7078CDD3" w:rsidR="00B7661E" w:rsidRDefault="00E826F6" w:rsidP="00415CA2">
      <w:pPr>
        <w:ind w:firstLine="0"/>
        <w:rPr>
          <w:b/>
          <w:sz w:val="28"/>
          <w:szCs w:val="28"/>
          <w:lang w:val="es-ES"/>
        </w:rPr>
      </w:pPr>
      <w:r w:rsidRPr="00E826F6">
        <w:rPr>
          <w:b/>
          <w:sz w:val="28"/>
          <w:szCs w:val="28"/>
          <w:lang w:val="es-ES"/>
        </w:rPr>
        <w:t>REFERENCIAS</w:t>
      </w:r>
    </w:p>
    <w:p w14:paraId="657D02B9" w14:textId="77777777" w:rsidR="00E826F6" w:rsidRDefault="00E826F6" w:rsidP="00415CA2">
      <w:pPr>
        <w:ind w:firstLine="0"/>
        <w:rPr>
          <w:b/>
          <w:sz w:val="28"/>
          <w:szCs w:val="28"/>
          <w:lang w:val="es-ES"/>
        </w:rPr>
      </w:pPr>
    </w:p>
    <w:p w14:paraId="57792814" w14:textId="77777777" w:rsidR="00E826F6" w:rsidRPr="00E826F6" w:rsidRDefault="00E826F6" w:rsidP="00E826F6">
      <w:pPr>
        <w:shd w:val="clear" w:color="auto" w:fill="FFFFFF"/>
        <w:ind w:firstLine="0"/>
        <w:rPr>
          <w:rFonts w:eastAsiaTheme="minorHAnsi" w:cs="Arial"/>
          <w:color w:val="000000" w:themeColor="text1"/>
          <w:sz w:val="24"/>
          <w:szCs w:val="24"/>
          <w:lang w:eastAsia="es-ES_tradnl"/>
        </w:rPr>
      </w:pPr>
      <w:r w:rsidRPr="00E826F6">
        <w:rPr>
          <w:rFonts w:cs="Arial"/>
          <w:b/>
          <w:bCs/>
          <w:color w:val="000000" w:themeColor="text1"/>
          <w:sz w:val="24"/>
          <w:szCs w:val="24"/>
        </w:rPr>
        <w:t>Cristina Rodríguez Gallardo</w:t>
      </w:r>
    </w:p>
    <w:p w14:paraId="5E0368BF" w14:textId="77777777" w:rsidR="00E826F6" w:rsidRPr="00E826F6" w:rsidRDefault="00E826F6" w:rsidP="00E826F6">
      <w:pPr>
        <w:shd w:val="clear" w:color="auto" w:fill="FFFFFF"/>
        <w:ind w:firstLine="0"/>
        <w:rPr>
          <w:rFonts w:cs="Arial"/>
          <w:b/>
          <w:bCs/>
          <w:color w:val="000000" w:themeColor="text1"/>
          <w:sz w:val="19"/>
          <w:szCs w:val="19"/>
        </w:rPr>
      </w:pPr>
      <w:r w:rsidRPr="00E826F6">
        <w:rPr>
          <w:rFonts w:cs="Arial"/>
          <w:b/>
          <w:bCs/>
          <w:color w:val="000000" w:themeColor="text1"/>
          <w:sz w:val="19"/>
          <w:szCs w:val="19"/>
        </w:rPr>
        <w:t>Departamento de</w:t>
      </w:r>
      <w:r w:rsidRPr="00E826F6">
        <w:rPr>
          <w:rFonts w:cs="Arial"/>
          <w:color w:val="000000" w:themeColor="text1"/>
          <w:sz w:val="19"/>
          <w:szCs w:val="19"/>
        </w:rPr>
        <w:t> </w:t>
      </w:r>
      <w:r w:rsidRPr="00E826F6">
        <w:rPr>
          <w:rFonts w:cs="Arial"/>
          <w:b/>
          <w:bCs/>
          <w:color w:val="000000" w:themeColor="text1"/>
          <w:sz w:val="19"/>
          <w:szCs w:val="19"/>
        </w:rPr>
        <w:t>Producción</w:t>
      </w:r>
    </w:p>
    <w:p w14:paraId="1A5BE383" w14:textId="5233C9AB" w:rsidR="00E826F6" w:rsidRPr="008A1905" w:rsidRDefault="00E826F6" w:rsidP="00E826F6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es-ES"/>
        </w:rPr>
      </w:pPr>
      <w:proofErr w:type="spellStart"/>
      <w:r w:rsidRPr="008A1905">
        <w:rPr>
          <w:rFonts w:cs="Arial"/>
          <w:b/>
          <w:bCs/>
          <w:color w:val="000000" w:themeColor="text1"/>
          <w:sz w:val="19"/>
          <w:szCs w:val="19"/>
          <w:lang w:val="es-ES"/>
        </w:rPr>
        <w:t>Morote</w:t>
      </w:r>
      <w:proofErr w:type="spellEnd"/>
      <w:r w:rsidRPr="008A1905">
        <w:rPr>
          <w:rFonts w:cs="Arial"/>
          <w:b/>
          <w:bCs/>
          <w:color w:val="000000" w:themeColor="text1"/>
          <w:sz w:val="19"/>
          <w:szCs w:val="19"/>
          <w:lang w:val="es-ES"/>
        </w:rPr>
        <w:t xml:space="preserve"> Traducciones</w:t>
      </w:r>
    </w:p>
    <w:p w14:paraId="43D64D4A" w14:textId="77777777" w:rsidR="00E826F6" w:rsidRPr="008A1905" w:rsidRDefault="00E826F6" w:rsidP="00E826F6">
      <w:pPr>
        <w:shd w:val="clear" w:color="auto" w:fill="FFFFFF"/>
        <w:rPr>
          <w:rFonts w:cs="Arial"/>
          <w:color w:val="000000" w:themeColor="text1"/>
          <w:sz w:val="19"/>
          <w:szCs w:val="19"/>
          <w:lang w:val="es-ES"/>
        </w:rPr>
      </w:pPr>
      <w:r w:rsidRPr="008A1905">
        <w:rPr>
          <w:rFonts w:cs="Arial"/>
          <w:color w:val="000000" w:themeColor="text1"/>
          <w:sz w:val="19"/>
          <w:szCs w:val="19"/>
          <w:lang w:val="es-ES"/>
        </w:rPr>
        <w:t> </w:t>
      </w:r>
    </w:p>
    <w:p w14:paraId="7314AFA4" w14:textId="77777777" w:rsidR="00F94D6A" w:rsidRPr="008A1905" w:rsidRDefault="00115B41" w:rsidP="00F94D6A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es-ES"/>
        </w:rPr>
      </w:pPr>
      <w:hyperlink r:id="rId6" w:tgtFrame="_blank" w:history="1">
        <w:r w:rsidR="00E826F6" w:rsidRPr="008A1905">
          <w:rPr>
            <w:rStyle w:val="il"/>
            <w:rFonts w:cs="Arial"/>
            <w:color w:val="000000" w:themeColor="text1"/>
            <w:sz w:val="19"/>
            <w:szCs w:val="19"/>
            <w:u w:val="single"/>
            <w:lang w:val="es-ES"/>
          </w:rPr>
          <w:t>produ02@morote.net</w:t>
        </w:r>
      </w:hyperlink>
    </w:p>
    <w:p w14:paraId="1A1E4262" w14:textId="7BA31817" w:rsidR="00E826F6" w:rsidRPr="008A1905" w:rsidRDefault="00E826F6" w:rsidP="00F94D6A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es-ES"/>
        </w:rPr>
      </w:pPr>
      <w:r w:rsidRPr="008A1905">
        <w:rPr>
          <w:rFonts w:cs="Arial"/>
          <w:color w:val="000000" w:themeColor="text1"/>
          <w:sz w:val="19"/>
          <w:szCs w:val="19"/>
          <w:lang w:val="es-ES"/>
        </w:rPr>
        <w:t>Tel.: </w:t>
      </w:r>
      <w:hyperlink r:id="rId7" w:tgtFrame="_blank" w:history="1">
        <w:r w:rsidRPr="008A1905">
          <w:rPr>
            <w:rStyle w:val="Hipervnculo"/>
            <w:rFonts w:cs="Arial"/>
            <w:color w:val="000000" w:themeColor="text1"/>
            <w:sz w:val="19"/>
            <w:szCs w:val="19"/>
            <w:lang w:val="es-ES"/>
          </w:rPr>
          <w:t xml:space="preserve">(+34) </w:t>
        </w:r>
        <w:proofErr w:type="gramStart"/>
        <w:r w:rsidRPr="008A1905">
          <w:rPr>
            <w:rStyle w:val="Hipervnculo"/>
            <w:rFonts w:cs="Arial"/>
            <w:color w:val="000000" w:themeColor="text1"/>
            <w:sz w:val="19"/>
            <w:szCs w:val="19"/>
            <w:lang w:val="es-ES"/>
          </w:rPr>
          <w:t>954  235</w:t>
        </w:r>
        <w:proofErr w:type="gramEnd"/>
        <w:r w:rsidRPr="008A1905">
          <w:rPr>
            <w:rStyle w:val="Hipervnculo"/>
            <w:rFonts w:cs="Arial"/>
            <w:color w:val="000000" w:themeColor="text1"/>
            <w:sz w:val="19"/>
            <w:szCs w:val="19"/>
            <w:lang w:val="es-ES"/>
          </w:rPr>
          <w:t>  638</w:t>
        </w:r>
      </w:hyperlink>
    </w:p>
    <w:p w14:paraId="6B0A16B8" w14:textId="77777777" w:rsidR="00E826F6" w:rsidRPr="008A1905" w:rsidRDefault="00E826F6" w:rsidP="00E826F6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es-ES"/>
        </w:rPr>
      </w:pPr>
    </w:p>
    <w:p w14:paraId="7D167971" w14:textId="623DD3C4" w:rsidR="00E826F6" w:rsidRPr="008A1905" w:rsidRDefault="00E826F6" w:rsidP="00E826F6">
      <w:pPr>
        <w:shd w:val="clear" w:color="auto" w:fill="FFFFFF"/>
        <w:ind w:firstLine="0"/>
        <w:rPr>
          <w:rFonts w:cs="Arial"/>
          <w:b/>
          <w:color w:val="000000" w:themeColor="text1"/>
          <w:sz w:val="24"/>
          <w:szCs w:val="24"/>
          <w:lang w:val="es-ES"/>
        </w:rPr>
      </w:pPr>
      <w:r w:rsidRPr="008A1905">
        <w:rPr>
          <w:rFonts w:cs="Arial"/>
          <w:b/>
          <w:color w:val="000000" w:themeColor="text1"/>
          <w:sz w:val="24"/>
          <w:szCs w:val="24"/>
          <w:lang w:val="es-ES"/>
        </w:rPr>
        <w:t>Joanna Wood</w:t>
      </w:r>
    </w:p>
    <w:p w14:paraId="14C50CCA" w14:textId="108F45C1" w:rsidR="00F94D6A" w:rsidRPr="008A1905" w:rsidRDefault="00F94D6A" w:rsidP="00E826F6">
      <w:pPr>
        <w:shd w:val="clear" w:color="auto" w:fill="FFFFFF"/>
        <w:ind w:firstLine="0"/>
        <w:rPr>
          <w:rFonts w:cs="Arial"/>
          <w:b/>
          <w:color w:val="000000" w:themeColor="text1"/>
          <w:sz w:val="19"/>
          <w:szCs w:val="19"/>
          <w:lang w:val="es-ES"/>
        </w:rPr>
      </w:pPr>
      <w:r w:rsidRPr="008A1905">
        <w:rPr>
          <w:rFonts w:cs="Arial"/>
          <w:b/>
          <w:color w:val="000000" w:themeColor="text1"/>
          <w:sz w:val="19"/>
          <w:szCs w:val="19"/>
          <w:lang w:val="es-ES"/>
        </w:rPr>
        <w:t>Directora de Idiomas Extranjeros</w:t>
      </w:r>
    </w:p>
    <w:p w14:paraId="66884DD0" w14:textId="647150D6" w:rsidR="00F94D6A" w:rsidRPr="008A1905" w:rsidRDefault="00F94D6A" w:rsidP="00E826F6">
      <w:pPr>
        <w:shd w:val="clear" w:color="auto" w:fill="FFFFFF"/>
        <w:ind w:firstLine="0"/>
        <w:rPr>
          <w:rFonts w:cs="Arial"/>
          <w:b/>
          <w:color w:val="000000" w:themeColor="text1"/>
          <w:sz w:val="19"/>
          <w:szCs w:val="19"/>
          <w:lang w:val="es-ES"/>
        </w:rPr>
      </w:pPr>
      <w:proofErr w:type="spellStart"/>
      <w:r w:rsidRPr="008A1905">
        <w:rPr>
          <w:rFonts w:cs="Arial"/>
          <w:b/>
          <w:color w:val="000000" w:themeColor="text1"/>
          <w:sz w:val="19"/>
          <w:szCs w:val="19"/>
          <w:lang w:val="es-ES"/>
        </w:rPr>
        <w:t>Karakter</w:t>
      </w:r>
      <w:proofErr w:type="spellEnd"/>
      <w:r w:rsidRPr="008A1905">
        <w:rPr>
          <w:rFonts w:cs="Arial"/>
          <w:b/>
          <w:color w:val="000000" w:themeColor="text1"/>
          <w:sz w:val="19"/>
          <w:szCs w:val="19"/>
          <w:lang w:val="es-ES"/>
        </w:rPr>
        <w:t xml:space="preserve"> Servicios Editoriales</w:t>
      </w:r>
    </w:p>
    <w:p w14:paraId="1BCEB7E3" w14:textId="77777777" w:rsidR="00F94D6A" w:rsidRDefault="00F94D6A" w:rsidP="00E826F6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fr-FR"/>
        </w:rPr>
      </w:pPr>
    </w:p>
    <w:p w14:paraId="6A37059F" w14:textId="09B4FA47" w:rsidR="00F94D6A" w:rsidRDefault="00115B41" w:rsidP="00E826F6">
      <w:pPr>
        <w:shd w:val="clear" w:color="auto" w:fill="FFFFFF"/>
        <w:ind w:firstLine="0"/>
        <w:rPr>
          <w:rFonts w:cs="Arial"/>
          <w:color w:val="000000" w:themeColor="text1"/>
          <w:sz w:val="19"/>
          <w:szCs w:val="19"/>
          <w:lang w:val="fr-FR"/>
        </w:rPr>
      </w:pPr>
      <w:hyperlink r:id="rId8" w:history="1">
        <w:r w:rsidR="00F94D6A" w:rsidRPr="00C14CD0">
          <w:rPr>
            <w:rStyle w:val="Hipervnculo"/>
            <w:rFonts w:cs="Arial"/>
            <w:sz w:val="19"/>
            <w:szCs w:val="19"/>
            <w:lang w:val="fr-FR"/>
          </w:rPr>
          <w:t>joanna@karakter-editorial.com</w:t>
        </w:r>
      </w:hyperlink>
    </w:p>
    <w:p w14:paraId="7EF21AE1" w14:textId="0B380DD9" w:rsidR="00F94D6A" w:rsidRPr="00E826F6" w:rsidRDefault="00F94D6A" w:rsidP="00E826F6">
      <w:pPr>
        <w:shd w:val="clear" w:color="auto" w:fill="FFFFFF"/>
        <w:ind w:firstLine="0"/>
        <w:rPr>
          <w:rFonts w:cs="Arial"/>
          <w:color w:val="222222"/>
          <w:sz w:val="19"/>
          <w:szCs w:val="19"/>
        </w:rPr>
      </w:pPr>
      <w:r>
        <w:rPr>
          <w:rFonts w:cs="Arial"/>
          <w:color w:val="000000" w:themeColor="text1"/>
          <w:sz w:val="19"/>
          <w:szCs w:val="19"/>
          <w:lang w:val="fr-FR"/>
        </w:rPr>
        <w:t>Tel</w:t>
      </w:r>
      <w:proofErr w:type="gramStart"/>
      <w:r>
        <w:rPr>
          <w:rFonts w:cs="Arial"/>
          <w:color w:val="000000" w:themeColor="text1"/>
          <w:sz w:val="19"/>
          <w:szCs w:val="19"/>
          <w:lang w:val="fr-FR"/>
        </w:rPr>
        <w:t>.:</w:t>
      </w:r>
      <w:proofErr w:type="gramEnd"/>
      <w:r>
        <w:rPr>
          <w:rFonts w:cs="Arial"/>
          <w:color w:val="000000" w:themeColor="text1"/>
          <w:sz w:val="19"/>
          <w:szCs w:val="19"/>
          <w:lang w:val="fr-FR"/>
        </w:rPr>
        <w:t xml:space="preserve"> (+34) </w:t>
      </w:r>
      <w:r w:rsidR="002B7071">
        <w:rPr>
          <w:rFonts w:cs="Arial"/>
          <w:color w:val="000000" w:themeColor="text1"/>
          <w:sz w:val="19"/>
          <w:szCs w:val="19"/>
          <w:lang w:val="fr-FR"/>
        </w:rPr>
        <w:t>647 822 702</w:t>
      </w:r>
    </w:p>
    <w:p w14:paraId="07DE62C7" w14:textId="77777777" w:rsidR="00E826F6" w:rsidRDefault="00E826F6" w:rsidP="00415CA2">
      <w:pPr>
        <w:ind w:firstLine="0"/>
        <w:rPr>
          <w:b/>
          <w:sz w:val="28"/>
          <w:szCs w:val="28"/>
          <w:lang w:val="es-ES"/>
        </w:rPr>
      </w:pPr>
    </w:p>
    <w:p w14:paraId="27CC7DFD" w14:textId="77777777" w:rsidR="00E826F6" w:rsidRPr="00E826F6" w:rsidRDefault="00E826F6" w:rsidP="00415CA2">
      <w:pPr>
        <w:ind w:firstLine="0"/>
        <w:rPr>
          <w:b/>
          <w:sz w:val="28"/>
          <w:szCs w:val="28"/>
          <w:lang w:val="es-ES"/>
        </w:rPr>
      </w:pPr>
    </w:p>
    <w:p w14:paraId="4A61A3A9" w14:textId="77777777" w:rsidR="00415CA2" w:rsidRPr="0078117D" w:rsidRDefault="00415CA2" w:rsidP="00415CA2">
      <w:pPr>
        <w:ind w:firstLine="0"/>
        <w:rPr>
          <w:b/>
          <w:sz w:val="24"/>
          <w:szCs w:val="24"/>
          <w:lang w:val="es-ES"/>
        </w:rPr>
      </w:pPr>
    </w:p>
    <w:p w14:paraId="1ED07578" w14:textId="77777777" w:rsidR="006A1700" w:rsidRPr="0078117D" w:rsidRDefault="00115B41">
      <w:pPr>
        <w:rPr>
          <w:lang w:val="es-ES"/>
        </w:rPr>
      </w:pPr>
    </w:p>
    <w:sectPr w:rsidR="006A1700" w:rsidRPr="0078117D" w:rsidSect="00851E16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13B80"/>
    <w:multiLevelType w:val="hybridMultilevel"/>
    <w:tmpl w:val="64266C1C"/>
    <w:lvl w:ilvl="0" w:tplc="89C49226">
      <w:start w:val="20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A2"/>
    <w:rsid w:val="00001F2F"/>
    <w:rsid w:val="00115B41"/>
    <w:rsid w:val="002B1294"/>
    <w:rsid w:val="002B7071"/>
    <w:rsid w:val="00306152"/>
    <w:rsid w:val="0038259F"/>
    <w:rsid w:val="00394E48"/>
    <w:rsid w:val="003D416B"/>
    <w:rsid w:val="00415CA2"/>
    <w:rsid w:val="0047276B"/>
    <w:rsid w:val="00485FC4"/>
    <w:rsid w:val="004E683F"/>
    <w:rsid w:val="00624D0D"/>
    <w:rsid w:val="006A1BFB"/>
    <w:rsid w:val="0078117D"/>
    <w:rsid w:val="008A1905"/>
    <w:rsid w:val="009A1DBB"/>
    <w:rsid w:val="00B72569"/>
    <w:rsid w:val="00B7661E"/>
    <w:rsid w:val="00BD3F33"/>
    <w:rsid w:val="00C50007"/>
    <w:rsid w:val="00CC2D83"/>
    <w:rsid w:val="00CD2537"/>
    <w:rsid w:val="00D905F8"/>
    <w:rsid w:val="00D9442C"/>
    <w:rsid w:val="00DC6D50"/>
    <w:rsid w:val="00E826F6"/>
    <w:rsid w:val="00EC7BBD"/>
    <w:rsid w:val="00F42776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C3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CA2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15CA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5C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CA2"/>
    <w:pPr>
      <w:ind w:firstLine="360"/>
    </w:pPr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15CA2"/>
    <w:pPr>
      <w:ind w:firstLine="0"/>
    </w:pPr>
    <w:rPr>
      <w:rFonts w:ascii="Helvetica" w:hAnsi="Helvetica" w:cs="Times New Roman"/>
      <w:sz w:val="14"/>
      <w:szCs w:val="14"/>
      <w:lang w:eastAsia="es-ES_tradnl"/>
    </w:rPr>
  </w:style>
  <w:style w:type="character" w:customStyle="1" w:styleId="il">
    <w:name w:val="il"/>
    <w:basedOn w:val="Fuentedeprrafopredeter"/>
    <w:rsid w:val="00E8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adaniel393@gmail.com" TargetMode="External"/><Relationship Id="rId6" Type="http://schemas.openxmlformats.org/officeDocument/2006/relationships/hyperlink" Target="mailto:produ02@morote.net" TargetMode="External"/><Relationship Id="rId7" Type="http://schemas.openxmlformats.org/officeDocument/2006/relationships/hyperlink" Target="tel:+34%20954%2023%2056%2038" TargetMode="External"/><Relationship Id="rId8" Type="http://schemas.openxmlformats.org/officeDocument/2006/relationships/hyperlink" Target="mailto:joanna@karakter-editoria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DANIEL</dc:creator>
  <cp:keywords/>
  <dc:description/>
  <cp:lastModifiedBy>DANIA DANIEL</cp:lastModifiedBy>
  <cp:revision>5</cp:revision>
  <dcterms:created xsi:type="dcterms:W3CDTF">2018-02-23T12:41:00Z</dcterms:created>
  <dcterms:modified xsi:type="dcterms:W3CDTF">2018-03-23T10:43:00Z</dcterms:modified>
</cp:coreProperties>
</file>