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0F" w:rsidRDefault="00231EC6" w:rsidP="00231EC6">
      <w:pPr>
        <w:rPr>
          <w:sz w:val="40"/>
          <w:szCs w:val="40"/>
          <w:lang w:val="de-DE"/>
        </w:rPr>
      </w:pPr>
      <w:bookmarkStart w:id="0" w:name="_GoBack"/>
      <w:bookmarkEnd w:id="0"/>
      <w:r w:rsidRPr="008B290F">
        <w:rPr>
          <w:sz w:val="40"/>
          <w:szCs w:val="40"/>
          <w:lang w:val="de-DE"/>
        </w:rPr>
        <w:t>Dipl. Neuropsychologin</w:t>
      </w:r>
      <w:r w:rsidR="008B290F">
        <w:rPr>
          <w:sz w:val="40"/>
          <w:szCs w:val="40"/>
          <w:lang w:val="de-DE"/>
        </w:rPr>
        <w:t>,</w:t>
      </w:r>
    </w:p>
    <w:p w:rsidR="00231EC6" w:rsidRDefault="00231EC6" w:rsidP="00231EC6">
      <w:pPr>
        <w:rPr>
          <w:sz w:val="40"/>
          <w:szCs w:val="40"/>
          <w:lang w:val="de-DE"/>
        </w:rPr>
      </w:pPr>
      <w:r w:rsidRPr="008B290F">
        <w:rPr>
          <w:sz w:val="40"/>
          <w:szCs w:val="40"/>
          <w:lang w:val="de-DE"/>
        </w:rPr>
        <w:t>Űbersetzeri</w:t>
      </w:r>
      <w:r w:rsidR="008B290F">
        <w:rPr>
          <w:sz w:val="40"/>
          <w:szCs w:val="40"/>
          <w:lang w:val="de-DE"/>
        </w:rPr>
        <w:t>n</w:t>
      </w:r>
      <w:r w:rsidR="008B290F">
        <w:rPr>
          <w:sz w:val="40"/>
          <w:szCs w:val="40"/>
          <w:lang w:val="de-DE"/>
        </w:rPr>
        <w:tab/>
      </w:r>
      <w:r w:rsidR="007B57FB" w:rsidRPr="008B290F">
        <w:rPr>
          <w:sz w:val="40"/>
          <w:szCs w:val="40"/>
          <w:lang w:val="de-DE"/>
        </w:rPr>
        <w:t xml:space="preserve"> </w:t>
      </w:r>
    </w:p>
    <w:p w:rsidR="008B290F" w:rsidRPr="008B290F" w:rsidRDefault="008B290F" w:rsidP="00231EC6">
      <w:pPr>
        <w:rPr>
          <w:sz w:val="4"/>
          <w:szCs w:val="4"/>
          <w:lang w:val="de-DE"/>
        </w:rPr>
      </w:pPr>
    </w:p>
    <w:p w:rsidR="0059698F" w:rsidRPr="008B290F" w:rsidRDefault="0059698F" w:rsidP="00231EC6">
      <w:pPr>
        <w:rPr>
          <w:sz w:val="40"/>
          <w:szCs w:val="40"/>
          <w:lang w:val="de-DE"/>
        </w:rPr>
      </w:pPr>
      <w:r w:rsidRPr="008B290F">
        <w:rPr>
          <w:sz w:val="40"/>
          <w:szCs w:val="40"/>
          <w:lang w:val="de-DE"/>
        </w:rPr>
        <w:t>Erica Banco</w:t>
      </w:r>
    </w:p>
    <w:p w:rsidR="008B290F" w:rsidRDefault="008B290F" w:rsidP="00231EC6">
      <w:pPr>
        <w:rPr>
          <w:lang w:val="de-DE"/>
        </w:rPr>
      </w:pPr>
    </w:p>
    <w:p w:rsidR="008B290F" w:rsidRDefault="0059698F" w:rsidP="00231EC6">
      <w:pPr>
        <w:rPr>
          <w:lang w:val="de-DE"/>
        </w:rPr>
      </w:pPr>
      <w:r w:rsidRPr="00231EC6">
        <w:rPr>
          <w:lang w:val="de-DE"/>
        </w:rPr>
        <w:t xml:space="preserve"># 404 Pallava Terrace Apts, Yediyur Lake, </w:t>
      </w:r>
    </w:p>
    <w:p w:rsidR="002A4D85" w:rsidRDefault="0059698F" w:rsidP="00231EC6">
      <w:pPr>
        <w:rPr>
          <w:lang w:val="de-DE"/>
        </w:rPr>
      </w:pPr>
      <w:r w:rsidRPr="00231EC6">
        <w:rPr>
          <w:lang w:val="de-DE"/>
        </w:rPr>
        <w:t xml:space="preserve">Jayanagar 6th Block, </w:t>
      </w:r>
    </w:p>
    <w:p w:rsidR="0059698F" w:rsidRDefault="0059698F" w:rsidP="00231EC6">
      <w:pPr>
        <w:rPr>
          <w:lang w:val="de-DE"/>
        </w:rPr>
      </w:pPr>
      <w:r w:rsidRPr="00231EC6">
        <w:rPr>
          <w:lang w:val="de-DE"/>
        </w:rPr>
        <w:t>Bangalore 560076, Indien</w:t>
      </w:r>
    </w:p>
    <w:p w:rsidR="008B290F" w:rsidRPr="00231EC6" w:rsidRDefault="008B290F" w:rsidP="00231EC6">
      <w:pPr>
        <w:rPr>
          <w:lang w:val="de-DE"/>
        </w:rPr>
      </w:pPr>
    </w:p>
    <w:p w:rsidR="0059698F" w:rsidRDefault="0059698F" w:rsidP="00231EC6">
      <w:pPr>
        <w:rPr>
          <w:lang w:val="de-DE"/>
        </w:rPr>
      </w:pPr>
      <w:r w:rsidRPr="00231EC6">
        <w:rPr>
          <w:lang w:val="de-DE"/>
        </w:rPr>
        <w:t>In Italien: Via Cesare Balbo N. 3, 10124 – Torino, Itali</w:t>
      </w:r>
      <w:r w:rsidR="008B290F">
        <w:rPr>
          <w:lang w:val="de-DE"/>
        </w:rPr>
        <w:t>a</w:t>
      </w:r>
    </w:p>
    <w:p w:rsidR="008B290F" w:rsidRPr="00231EC6" w:rsidRDefault="008B290F" w:rsidP="00231EC6">
      <w:pPr>
        <w:rPr>
          <w:lang w:val="de-DE"/>
        </w:rPr>
      </w:pPr>
    </w:p>
    <w:p w:rsidR="0059698F" w:rsidRPr="00231EC6" w:rsidRDefault="0059698F" w:rsidP="00231EC6">
      <w:pPr>
        <w:rPr>
          <w:lang w:val="de-DE"/>
        </w:rPr>
      </w:pPr>
      <w:r w:rsidRPr="00231EC6">
        <w:rPr>
          <w:lang w:val="de-DE"/>
        </w:rPr>
        <w:t>ericabanco@libero.it</w:t>
      </w:r>
    </w:p>
    <w:p w:rsidR="0059698F" w:rsidRPr="00231EC6" w:rsidRDefault="0059698F" w:rsidP="00231EC6">
      <w:pPr>
        <w:rPr>
          <w:lang w:val="de-DE"/>
        </w:rPr>
      </w:pPr>
      <w:r w:rsidRPr="00231EC6">
        <w:rPr>
          <w:lang w:val="de-DE"/>
        </w:rPr>
        <w:t>+91  974  2994308</w:t>
      </w:r>
    </w:p>
    <w:p w:rsidR="00231EC6" w:rsidRDefault="00231EC6" w:rsidP="00561151">
      <w:pPr>
        <w:ind w:left="5760" w:firstLine="720"/>
        <w:rPr>
          <w:color w:val="000000"/>
          <w:sz w:val="32"/>
          <w:szCs w:val="32"/>
        </w:rPr>
      </w:pPr>
    </w:p>
    <w:p w:rsidR="007530DF" w:rsidRDefault="007530DF" w:rsidP="0059698F">
      <w:pPr>
        <w:rPr>
          <w:color w:val="000000"/>
          <w:sz w:val="32"/>
          <w:szCs w:val="32"/>
        </w:rPr>
      </w:pPr>
    </w:p>
    <w:p w:rsidR="008B290F" w:rsidRDefault="008B290F" w:rsidP="0059698F">
      <w:pPr>
        <w:rPr>
          <w:color w:val="000000"/>
          <w:sz w:val="32"/>
          <w:szCs w:val="32"/>
        </w:rPr>
      </w:pPr>
    </w:p>
    <w:p w:rsidR="008B290F" w:rsidRDefault="008B290F" w:rsidP="0059698F">
      <w:pPr>
        <w:rPr>
          <w:color w:val="000000"/>
          <w:sz w:val="32"/>
          <w:szCs w:val="32"/>
        </w:rPr>
      </w:pPr>
    </w:p>
    <w:p w:rsidR="008B290F" w:rsidRDefault="008B290F" w:rsidP="0059698F">
      <w:pPr>
        <w:rPr>
          <w:color w:val="000000"/>
          <w:sz w:val="32"/>
          <w:szCs w:val="32"/>
        </w:rPr>
      </w:pPr>
    </w:p>
    <w:p w:rsidR="008B290F" w:rsidRDefault="008B290F" w:rsidP="0059698F">
      <w:pPr>
        <w:rPr>
          <w:color w:val="000000"/>
          <w:sz w:val="32"/>
          <w:szCs w:val="32"/>
        </w:rPr>
      </w:pPr>
    </w:p>
    <w:p w:rsidR="00231EC6" w:rsidRPr="00231EC6" w:rsidRDefault="00231EC6" w:rsidP="0059698F">
      <w:pPr>
        <w:rPr>
          <w:color w:val="000000"/>
          <w:sz w:val="32"/>
          <w:szCs w:val="32"/>
        </w:rPr>
      </w:pPr>
    </w:p>
    <w:p w:rsidR="0059698F" w:rsidRPr="008B290F" w:rsidRDefault="0059698F" w:rsidP="008B290F">
      <w:pPr>
        <w:pStyle w:val="ListParagraph"/>
        <w:numPr>
          <w:ilvl w:val="0"/>
          <w:numId w:val="11"/>
        </w:numPr>
        <w:rPr>
          <w:b/>
          <w:color w:val="000000"/>
          <w:sz w:val="32"/>
          <w:szCs w:val="32"/>
        </w:rPr>
      </w:pPr>
      <w:r w:rsidRPr="008B290F">
        <w:rPr>
          <w:b/>
          <w:color w:val="000000"/>
          <w:sz w:val="30"/>
          <w:szCs w:val="30"/>
        </w:rPr>
        <w:t>Dolmetscherin und Űbersetzerin: Italienisch, Englisch, Hindi, Deutsch, Französisch</w:t>
      </w:r>
      <w:r w:rsidR="008B290F" w:rsidRPr="008B290F">
        <w:rPr>
          <w:sz w:val="24"/>
          <w:szCs w:val="24"/>
        </w:rPr>
        <w:t xml:space="preserve"> (m</w:t>
      </w:r>
      <w:r w:rsidRPr="008B290F">
        <w:rPr>
          <w:sz w:val="24"/>
          <w:szCs w:val="24"/>
        </w:rPr>
        <w:t>ehr als 7 Jahre Erfahrung)</w:t>
      </w:r>
    </w:p>
    <w:p w:rsidR="0059698F" w:rsidRPr="008B290F" w:rsidRDefault="0059698F" w:rsidP="008B290F">
      <w:pPr>
        <w:rPr>
          <w:b/>
          <w:sz w:val="48"/>
          <w:szCs w:val="48"/>
        </w:rPr>
      </w:pPr>
    </w:p>
    <w:p w:rsidR="0059698F" w:rsidRPr="008B290F" w:rsidRDefault="0059698F" w:rsidP="008B290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B290F">
        <w:rPr>
          <w:b/>
          <w:sz w:val="30"/>
          <w:szCs w:val="30"/>
        </w:rPr>
        <w:t xml:space="preserve">Spezialisiert auf medizinische und pharmazeutische </w:t>
      </w:r>
      <w:r w:rsidRPr="008B290F">
        <w:rPr>
          <w:b/>
          <w:color w:val="000000"/>
          <w:sz w:val="30"/>
          <w:szCs w:val="30"/>
        </w:rPr>
        <w:t>Űbersetzungen</w:t>
      </w:r>
      <w:r w:rsidRPr="008B290F">
        <w:rPr>
          <w:rFonts w:cs="Tahoma"/>
          <w:b/>
          <w:color w:val="000000"/>
          <w:sz w:val="32"/>
          <w:szCs w:val="32"/>
        </w:rPr>
        <w:t xml:space="preserve">  </w:t>
      </w:r>
      <w:r w:rsidRPr="008B290F">
        <w:rPr>
          <w:rFonts w:cs="Tahoma"/>
          <w:color w:val="000000"/>
          <w:sz w:val="24"/>
          <w:szCs w:val="24"/>
        </w:rPr>
        <w:t xml:space="preserve">DRUG SAFETY ASSOCIATE – Pharmakovigilanz, Case Processing mit Aris Global Database, </w:t>
      </w:r>
      <w:r w:rsidRPr="008B290F">
        <w:rPr>
          <w:sz w:val="24"/>
          <w:szCs w:val="24"/>
        </w:rPr>
        <w:t>SDL Trados Studio 2011 &amp; SDL MultiTerm 2011</w:t>
      </w:r>
    </w:p>
    <w:p w:rsidR="0059698F" w:rsidRPr="008B290F" w:rsidRDefault="0059698F" w:rsidP="008B290F">
      <w:pPr>
        <w:rPr>
          <w:color w:val="000000"/>
          <w:sz w:val="48"/>
          <w:szCs w:val="48"/>
        </w:rPr>
      </w:pPr>
    </w:p>
    <w:p w:rsidR="0059698F" w:rsidRPr="008B290F" w:rsidRDefault="0059698F" w:rsidP="008B290F">
      <w:pPr>
        <w:pStyle w:val="ListParagraph"/>
        <w:numPr>
          <w:ilvl w:val="0"/>
          <w:numId w:val="11"/>
        </w:numPr>
        <w:rPr>
          <w:rFonts w:cs="Tahoma"/>
          <w:color w:val="000000"/>
          <w:spacing w:val="-6"/>
          <w:sz w:val="24"/>
          <w:szCs w:val="24"/>
        </w:rPr>
      </w:pPr>
      <w:r w:rsidRPr="008B290F">
        <w:rPr>
          <w:rFonts w:cs="Tahoma"/>
          <w:b/>
          <w:color w:val="000000"/>
          <w:sz w:val="30"/>
          <w:szCs w:val="30"/>
        </w:rPr>
        <w:t>Diplom der Neurowissenschaften</w:t>
      </w:r>
      <w:r w:rsidRPr="008B290F">
        <w:rPr>
          <w:rFonts w:cs="Tahoma"/>
          <w:b/>
          <w:color w:val="000000"/>
          <w:sz w:val="24"/>
          <w:szCs w:val="24"/>
        </w:rPr>
        <w:t xml:space="preserve"> </w:t>
      </w:r>
      <w:r w:rsidR="008B290F">
        <w:rPr>
          <w:rFonts w:cs="Tahoma"/>
          <w:color w:val="000000"/>
          <w:spacing w:val="-6"/>
          <w:sz w:val="24"/>
          <w:szCs w:val="24"/>
        </w:rPr>
        <w:t>und</w:t>
      </w:r>
      <w:r w:rsidRPr="008B290F">
        <w:rPr>
          <w:rFonts w:cs="Tahoma"/>
          <w:color w:val="000000"/>
          <w:spacing w:val="-6"/>
          <w:sz w:val="24"/>
          <w:szCs w:val="24"/>
        </w:rPr>
        <w:t xml:space="preserve"> 2 Jahre Praxis in der Abt. f</w:t>
      </w:r>
      <w:r w:rsidR="008B290F">
        <w:rPr>
          <w:rFonts w:cs="Tahoma"/>
          <w:color w:val="000000"/>
          <w:spacing w:val="-6"/>
          <w:sz w:val="24"/>
          <w:szCs w:val="24"/>
        </w:rPr>
        <w:t>ü</w:t>
      </w:r>
      <w:r w:rsidRPr="008B290F">
        <w:rPr>
          <w:rFonts w:cs="Tahoma"/>
          <w:color w:val="000000"/>
          <w:spacing w:val="-6"/>
          <w:sz w:val="24"/>
          <w:szCs w:val="24"/>
        </w:rPr>
        <w:t>r Neurologie und Psychiatrie</w:t>
      </w:r>
      <w:r w:rsidR="00231EC6" w:rsidRPr="008B290F">
        <w:rPr>
          <w:rFonts w:cs="Tahoma"/>
          <w:color w:val="000000"/>
          <w:spacing w:val="-6"/>
          <w:sz w:val="24"/>
          <w:szCs w:val="24"/>
        </w:rPr>
        <w:t>,</w:t>
      </w:r>
      <w:r w:rsidRPr="008B290F">
        <w:rPr>
          <w:rFonts w:cs="Tahoma"/>
          <w:color w:val="000000"/>
          <w:spacing w:val="-6"/>
          <w:sz w:val="24"/>
          <w:szCs w:val="24"/>
        </w:rPr>
        <w:t xml:space="preserve"> </w:t>
      </w:r>
      <w:r w:rsidR="00231EC6" w:rsidRPr="008B290F">
        <w:rPr>
          <w:rFonts w:cs="Tahoma"/>
          <w:color w:val="000000"/>
          <w:spacing w:val="-6"/>
          <w:sz w:val="24"/>
          <w:szCs w:val="24"/>
        </w:rPr>
        <w:t xml:space="preserve">Clinica Molinette, </w:t>
      </w:r>
      <w:r w:rsidRPr="008B290F">
        <w:rPr>
          <w:rFonts w:cs="Tahoma"/>
          <w:color w:val="000000"/>
          <w:spacing w:val="-6"/>
          <w:sz w:val="24"/>
          <w:szCs w:val="24"/>
        </w:rPr>
        <w:t>Universit</w:t>
      </w:r>
      <w:r w:rsidRPr="008B290F">
        <w:rPr>
          <w:rFonts w:cstheme="minorHAnsi"/>
          <w:color w:val="000000"/>
          <w:spacing w:val="-6"/>
          <w:sz w:val="24"/>
          <w:szCs w:val="24"/>
        </w:rPr>
        <w:t>à</w:t>
      </w:r>
      <w:r w:rsidRPr="008B290F">
        <w:rPr>
          <w:rFonts w:cs="Tahoma"/>
          <w:color w:val="000000"/>
          <w:spacing w:val="-6"/>
          <w:sz w:val="24"/>
          <w:szCs w:val="24"/>
        </w:rPr>
        <w:t xml:space="preserve"> di Torino</w:t>
      </w:r>
    </w:p>
    <w:p w:rsidR="0059698F" w:rsidRDefault="0059698F" w:rsidP="0059698F">
      <w:pPr>
        <w:rPr>
          <w:color w:val="000000"/>
          <w:sz w:val="32"/>
          <w:szCs w:val="32"/>
        </w:rPr>
      </w:pPr>
    </w:p>
    <w:p w:rsidR="007530DF" w:rsidRDefault="007530DF" w:rsidP="0059698F">
      <w:pPr>
        <w:rPr>
          <w:color w:val="000000"/>
          <w:sz w:val="32"/>
          <w:szCs w:val="32"/>
        </w:rPr>
      </w:pPr>
    </w:p>
    <w:p w:rsidR="00250EBC" w:rsidRDefault="00250EBC" w:rsidP="0059698F">
      <w:pPr>
        <w:rPr>
          <w:color w:val="000000"/>
          <w:sz w:val="32"/>
          <w:szCs w:val="32"/>
        </w:rPr>
      </w:pPr>
    </w:p>
    <w:p w:rsidR="007530DF" w:rsidRDefault="007530DF" w:rsidP="00231EC6">
      <w:pPr>
        <w:rPr>
          <w:color w:val="000000"/>
          <w:sz w:val="32"/>
          <w:szCs w:val="32"/>
        </w:rPr>
      </w:pPr>
    </w:p>
    <w:p w:rsidR="008B290F" w:rsidRDefault="008B290F" w:rsidP="00231EC6">
      <w:pPr>
        <w:rPr>
          <w:color w:val="000000"/>
          <w:sz w:val="32"/>
          <w:szCs w:val="32"/>
        </w:rPr>
      </w:pPr>
    </w:p>
    <w:p w:rsidR="008B290F" w:rsidRDefault="008B290F" w:rsidP="00231EC6">
      <w:pPr>
        <w:rPr>
          <w:color w:val="000000"/>
          <w:sz w:val="32"/>
          <w:szCs w:val="32"/>
        </w:rPr>
      </w:pPr>
    </w:p>
    <w:p w:rsidR="008B290F" w:rsidRDefault="008B290F" w:rsidP="00231EC6">
      <w:pPr>
        <w:rPr>
          <w:color w:val="000000"/>
          <w:sz w:val="32"/>
          <w:szCs w:val="32"/>
        </w:rPr>
      </w:pPr>
    </w:p>
    <w:p w:rsidR="008B290F" w:rsidRDefault="008B290F" w:rsidP="00231EC6">
      <w:pPr>
        <w:rPr>
          <w:color w:val="000000"/>
          <w:sz w:val="32"/>
          <w:szCs w:val="32"/>
        </w:rPr>
      </w:pPr>
    </w:p>
    <w:p w:rsidR="00231EC6" w:rsidRPr="003369FF" w:rsidRDefault="00231EC6" w:rsidP="00231EC6">
      <w:pPr>
        <w:rPr>
          <w:b/>
          <w:caps/>
          <w:color w:val="000000"/>
          <w:sz w:val="20"/>
          <w:szCs w:val="20"/>
          <w:u w:val="single"/>
        </w:rPr>
      </w:pPr>
      <w:r w:rsidRPr="003369FF">
        <w:rPr>
          <w:b/>
          <w:caps/>
          <w:color w:val="000000"/>
          <w:sz w:val="20"/>
          <w:szCs w:val="20"/>
          <w:u w:val="single"/>
        </w:rPr>
        <w:lastRenderedPageBreak/>
        <w:t>Erfahrung in der Pharmakovigilanz</w:t>
      </w:r>
    </w:p>
    <w:p w:rsidR="00231EC6" w:rsidRPr="003369FF" w:rsidRDefault="00231EC6" w:rsidP="00231EC6">
      <w:pPr>
        <w:rPr>
          <w:color w:val="000000"/>
          <w:sz w:val="20"/>
          <w:szCs w:val="20"/>
        </w:rPr>
      </w:pPr>
    </w:p>
    <w:p w:rsidR="00231EC6" w:rsidRPr="003369FF" w:rsidRDefault="003E1AC9" w:rsidP="00231EC6">
      <w:pPr>
        <w:rPr>
          <w:rFonts w:eastAsia="Times New Roman"/>
          <w:sz w:val="20"/>
          <w:szCs w:val="20"/>
          <w:lang w:eastAsia="it-IT" w:bidi="ar-SA"/>
        </w:rPr>
      </w:pPr>
      <w:r>
        <w:rPr>
          <w:b/>
          <w:color w:val="000000"/>
          <w:sz w:val="20"/>
          <w:szCs w:val="20"/>
        </w:rPr>
        <w:t>Derzeitige Anstellung</w:t>
      </w:r>
      <w:r>
        <w:rPr>
          <w:b/>
          <w:color w:val="000000"/>
          <w:sz w:val="20"/>
          <w:szCs w:val="20"/>
        </w:rPr>
        <w:tab/>
      </w:r>
      <w:r w:rsidR="00231EC6" w:rsidRPr="003369FF">
        <w:rPr>
          <w:rFonts w:eastAsia="Times New Roman"/>
          <w:b/>
          <w:sz w:val="20"/>
          <w:szCs w:val="20"/>
          <w:lang w:eastAsia="it-IT" w:bidi="ar-SA"/>
        </w:rPr>
        <w:t>BIOCLINICA</w:t>
      </w:r>
      <w:r w:rsidR="00231EC6" w:rsidRPr="003369FF">
        <w:rPr>
          <w:rFonts w:eastAsia="Times New Roman"/>
          <w:sz w:val="20"/>
          <w:szCs w:val="20"/>
          <w:lang w:eastAsia="it-IT" w:bidi="ar-SA"/>
        </w:rPr>
        <w:t>, Bangalore, India (vormals Synowledge Ltd.)</w:t>
      </w:r>
    </w:p>
    <w:p w:rsidR="00231EC6" w:rsidRPr="003369FF" w:rsidRDefault="00231EC6" w:rsidP="003E1AC9">
      <w:pPr>
        <w:ind w:left="2160"/>
        <w:rPr>
          <w:rFonts w:eastAsia="Times New Roman"/>
          <w:sz w:val="20"/>
          <w:szCs w:val="20"/>
          <w:lang w:eastAsia="it-IT" w:bidi="ar-SA"/>
        </w:rPr>
      </w:pPr>
      <w:r w:rsidRPr="003369FF">
        <w:rPr>
          <w:rFonts w:eastAsia="Times New Roman"/>
          <w:sz w:val="20"/>
          <w:szCs w:val="20"/>
          <w:lang w:eastAsia="it-IT" w:bidi="ar-SA"/>
        </w:rPr>
        <w:t>(</w:t>
      </w:r>
      <w:r w:rsidRPr="003369FF">
        <w:rPr>
          <w:color w:val="000000"/>
          <w:sz w:val="20"/>
          <w:szCs w:val="20"/>
        </w:rPr>
        <w:t>Pharmakovigilanz</w:t>
      </w:r>
      <w:r w:rsidRPr="003369FF">
        <w:rPr>
          <w:rFonts w:eastAsia="Times New Roman"/>
          <w:sz w:val="20"/>
          <w:szCs w:val="20"/>
          <w:lang w:eastAsia="it-IT" w:bidi="ar-SA"/>
        </w:rPr>
        <w:t xml:space="preserve">, </w:t>
      </w:r>
      <w:r w:rsidR="003369FF">
        <w:rPr>
          <w:rFonts w:eastAsia="Times New Roman"/>
          <w:sz w:val="20"/>
          <w:szCs w:val="20"/>
          <w:lang w:eastAsia="it-IT" w:bidi="ar-SA"/>
        </w:rPr>
        <w:t>zulassungsrechtliche Angelegenheiten</w:t>
      </w:r>
      <w:r w:rsidR="002922B6" w:rsidRPr="003369FF">
        <w:rPr>
          <w:rFonts w:eastAsia="Times New Roman"/>
          <w:sz w:val="20"/>
          <w:szCs w:val="20"/>
          <w:lang w:eastAsia="it-IT" w:bidi="ar-SA"/>
        </w:rPr>
        <w:t xml:space="preserve"> u</w:t>
      </w:r>
      <w:r w:rsidRPr="003369FF">
        <w:rPr>
          <w:rFonts w:eastAsia="Times New Roman"/>
          <w:sz w:val="20"/>
          <w:szCs w:val="20"/>
          <w:lang w:eastAsia="it-IT" w:bidi="ar-SA"/>
        </w:rPr>
        <w:t xml:space="preserve">nd </w:t>
      </w:r>
      <w:r w:rsidR="002922B6" w:rsidRPr="003369FF">
        <w:rPr>
          <w:rFonts w:eastAsia="Times New Roman"/>
          <w:sz w:val="20"/>
          <w:szCs w:val="20"/>
          <w:lang w:eastAsia="it-IT" w:bidi="ar-SA"/>
        </w:rPr>
        <w:t xml:space="preserve">klinische Dienstleistungen </w:t>
      </w:r>
      <w:r w:rsidRPr="003369FF">
        <w:rPr>
          <w:rFonts w:eastAsia="Times New Roman"/>
          <w:sz w:val="20"/>
          <w:szCs w:val="20"/>
          <w:lang w:eastAsia="it-IT" w:bidi="ar-SA"/>
        </w:rPr>
        <w:t>f</w:t>
      </w:r>
      <w:r w:rsidR="002922B6" w:rsidRPr="003369FF">
        <w:rPr>
          <w:rFonts w:eastAsia="Times New Roman"/>
          <w:sz w:val="20"/>
          <w:szCs w:val="20"/>
          <w:lang w:eastAsia="it-IT" w:bidi="ar-SA"/>
        </w:rPr>
        <w:t>ü</w:t>
      </w:r>
      <w:r w:rsidRPr="003369FF">
        <w:rPr>
          <w:rFonts w:eastAsia="Times New Roman"/>
          <w:sz w:val="20"/>
          <w:szCs w:val="20"/>
          <w:lang w:eastAsia="it-IT" w:bidi="ar-SA"/>
        </w:rPr>
        <w:t xml:space="preserve">r </w:t>
      </w:r>
      <w:r w:rsidR="002922B6" w:rsidRPr="003369FF">
        <w:rPr>
          <w:rFonts w:eastAsia="Times New Roman"/>
          <w:sz w:val="20"/>
          <w:szCs w:val="20"/>
          <w:lang w:eastAsia="it-IT" w:bidi="ar-SA"/>
        </w:rPr>
        <w:t>Firmen aus dem Bereich P</w:t>
      </w:r>
      <w:r w:rsidRPr="003369FF">
        <w:rPr>
          <w:rFonts w:eastAsia="Times New Roman"/>
          <w:sz w:val="20"/>
          <w:szCs w:val="20"/>
          <w:lang w:eastAsia="it-IT" w:bidi="ar-SA"/>
        </w:rPr>
        <w:t>harma</w:t>
      </w:r>
      <w:r w:rsidR="002922B6" w:rsidRPr="003369FF">
        <w:rPr>
          <w:rFonts w:eastAsia="Times New Roman"/>
          <w:sz w:val="20"/>
          <w:szCs w:val="20"/>
          <w:lang w:eastAsia="it-IT" w:bidi="ar-SA"/>
        </w:rPr>
        <w:t>zeutik und Biotechnologie)</w:t>
      </w:r>
    </w:p>
    <w:p w:rsidR="00231EC6" w:rsidRPr="003369FF" w:rsidRDefault="00231EC6" w:rsidP="00231EC6">
      <w:pPr>
        <w:rPr>
          <w:sz w:val="20"/>
          <w:szCs w:val="20"/>
        </w:rPr>
      </w:pPr>
    </w:p>
    <w:p w:rsidR="00231EC6" w:rsidRPr="003369FF" w:rsidRDefault="00CB2E12" w:rsidP="003E1AC9">
      <w:pPr>
        <w:ind w:left="2160"/>
        <w:rPr>
          <w:sz w:val="20"/>
          <w:szCs w:val="20"/>
        </w:rPr>
      </w:pPr>
      <w:r w:rsidRPr="003369FF">
        <w:rPr>
          <w:sz w:val="20"/>
          <w:szCs w:val="20"/>
          <w:u w:val="single"/>
        </w:rPr>
        <w:t>Fallbearbeitung (case processing)</w:t>
      </w:r>
      <w:r w:rsidRPr="003369FF">
        <w:rPr>
          <w:sz w:val="20"/>
          <w:szCs w:val="20"/>
        </w:rPr>
        <w:t>, verantwortlich fü</w:t>
      </w:r>
      <w:r w:rsidR="00231EC6" w:rsidRPr="003369FF">
        <w:rPr>
          <w:sz w:val="20"/>
          <w:szCs w:val="20"/>
        </w:rPr>
        <w:t>r:</w:t>
      </w:r>
    </w:p>
    <w:p w:rsidR="00231EC6" w:rsidRPr="003369FF" w:rsidRDefault="00CB2E12" w:rsidP="003E1AC9">
      <w:pPr>
        <w:pStyle w:val="ListParagraph"/>
        <w:numPr>
          <w:ilvl w:val="0"/>
          <w:numId w:val="2"/>
        </w:numPr>
        <w:ind w:left="2880"/>
        <w:rPr>
          <w:sz w:val="20"/>
          <w:szCs w:val="20"/>
        </w:rPr>
      </w:pPr>
      <w:r w:rsidRPr="003369FF">
        <w:rPr>
          <w:sz w:val="20"/>
          <w:szCs w:val="20"/>
        </w:rPr>
        <w:t>Dateneingabe von Einzelfall-Sicherheitsberichten in die Sicherheitsdatenbank</w:t>
      </w:r>
      <w:r w:rsidR="00231EC6" w:rsidRPr="003369FF">
        <w:rPr>
          <w:sz w:val="20"/>
          <w:szCs w:val="20"/>
        </w:rPr>
        <w:t xml:space="preserve"> </w:t>
      </w:r>
    </w:p>
    <w:p w:rsidR="00231EC6" w:rsidRPr="003369FF" w:rsidRDefault="00CB2E12" w:rsidP="003E1AC9">
      <w:pPr>
        <w:pStyle w:val="ListParagraph"/>
        <w:numPr>
          <w:ilvl w:val="0"/>
          <w:numId w:val="2"/>
        </w:numPr>
        <w:ind w:left="2880"/>
        <w:rPr>
          <w:sz w:val="20"/>
          <w:szCs w:val="20"/>
        </w:rPr>
      </w:pPr>
      <w:r w:rsidRPr="003369FF">
        <w:rPr>
          <w:sz w:val="20"/>
          <w:szCs w:val="20"/>
        </w:rPr>
        <w:t xml:space="preserve">Bearbeiten von Neufällen </w:t>
      </w:r>
      <w:r w:rsidR="00231EC6" w:rsidRPr="003369FF">
        <w:rPr>
          <w:sz w:val="20"/>
          <w:szCs w:val="20"/>
        </w:rPr>
        <w:t xml:space="preserve">in </w:t>
      </w:r>
      <w:r w:rsidRPr="003369FF">
        <w:rPr>
          <w:sz w:val="20"/>
          <w:szCs w:val="20"/>
        </w:rPr>
        <w:t>verschiedenen europäischen Sprachen</w:t>
      </w:r>
      <w:r w:rsidR="00231EC6" w:rsidRPr="003369FF">
        <w:rPr>
          <w:sz w:val="20"/>
          <w:szCs w:val="20"/>
        </w:rPr>
        <w:t xml:space="preserve"> </w:t>
      </w:r>
      <w:r w:rsidR="008B290F">
        <w:rPr>
          <w:sz w:val="20"/>
          <w:szCs w:val="20"/>
        </w:rPr>
        <w:t>(</w:t>
      </w:r>
      <w:r w:rsidRPr="003369FF">
        <w:rPr>
          <w:sz w:val="20"/>
          <w:szCs w:val="20"/>
        </w:rPr>
        <w:t>wie von verschiedenen europäischen Gesundheitsbehörden e</w:t>
      </w:r>
      <w:r w:rsidR="003369FF">
        <w:rPr>
          <w:sz w:val="20"/>
          <w:szCs w:val="20"/>
        </w:rPr>
        <w:t>r</w:t>
      </w:r>
      <w:r w:rsidRPr="003369FF">
        <w:rPr>
          <w:sz w:val="20"/>
          <w:szCs w:val="20"/>
        </w:rPr>
        <w:t>halten</w:t>
      </w:r>
      <w:r w:rsidR="008B290F">
        <w:rPr>
          <w:sz w:val="20"/>
          <w:szCs w:val="20"/>
        </w:rPr>
        <w:t>)</w:t>
      </w:r>
      <w:r w:rsidRPr="003369FF">
        <w:rPr>
          <w:sz w:val="20"/>
          <w:szCs w:val="20"/>
        </w:rPr>
        <w:t xml:space="preserve"> innerhalb der vorgeschriebenen Zeitvorgaben</w:t>
      </w:r>
      <w:r w:rsidR="00231EC6" w:rsidRPr="003369FF">
        <w:rPr>
          <w:sz w:val="20"/>
          <w:szCs w:val="20"/>
        </w:rPr>
        <w:t xml:space="preserve"> </w:t>
      </w:r>
    </w:p>
    <w:p w:rsidR="00231EC6" w:rsidRPr="003369FF" w:rsidRDefault="006B4FB7" w:rsidP="003E1AC9">
      <w:pPr>
        <w:pStyle w:val="ListParagraph"/>
        <w:numPr>
          <w:ilvl w:val="0"/>
          <w:numId w:val="2"/>
        </w:numPr>
        <w:ind w:left="2880"/>
        <w:rPr>
          <w:sz w:val="20"/>
          <w:szCs w:val="20"/>
        </w:rPr>
      </w:pPr>
      <w:r w:rsidRPr="003369FF">
        <w:rPr>
          <w:sz w:val="20"/>
          <w:szCs w:val="20"/>
        </w:rPr>
        <w:t>Berichtserstellung medizinisch relevanter Fälle</w:t>
      </w:r>
      <w:r w:rsidR="00231EC6" w:rsidRPr="003369FF">
        <w:rPr>
          <w:sz w:val="20"/>
          <w:szCs w:val="20"/>
        </w:rPr>
        <w:t xml:space="preserve"> (</w:t>
      </w:r>
      <w:r w:rsidRPr="003369FF">
        <w:rPr>
          <w:sz w:val="20"/>
          <w:szCs w:val="20"/>
        </w:rPr>
        <w:t>‘</w:t>
      </w:r>
      <w:r w:rsidR="00231EC6" w:rsidRPr="003369FF">
        <w:rPr>
          <w:sz w:val="20"/>
          <w:szCs w:val="20"/>
        </w:rPr>
        <w:t>safety narrative</w:t>
      </w:r>
      <w:r w:rsidRPr="003369FF">
        <w:rPr>
          <w:sz w:val="20"/>
          <w:szCs w:val="20"/>
        </w:rPr>
        <w:t>’</w:t>
      </w:r>
      <w:r w:rsidR="00231EC6" w:rsidRPr="003369FF">
        <w:rPr>
          <w:sz w:val="20"/>
          <w:szCs w:val="20"/>
        </w:rPr>
        <w:t xml:space="preserve">) </w:t>
      </w:r>
    </w:p>
    <w:p w:rsidR="00231EC6" w:rsidRPr="003369FF" w:rsidRDefault="006B4FB7" w:rsidP="003E1AC9">
      <w:pPr>
        <w:pStyle w:val="ListParagraph"/>
        <w:numPr>
          <w:ilvl w:val="0"/>
          <w:numId w:val="2"/>
        </w:numPr>
        <w:ind w:left="2880"/>
        <w:rPr>
          <w:sz w:val="20"/>
          <w:szCs w:val="20"/>
        </w:rPr>
      </w:pPr>
      <w:r w:rsidRPr="003369FF">
        <w:rPr>
          <w:sz w:val="20"/>
          <w:szCs w:val="20"/>
        </w:rPr>
        <w:t>Weitere anfallende Tätigkeiten im Zusammenhang mit Arzneimittelsicherheit gemäß Anweisung</w:t>
      </w:r>
    </w:p>
    <w:p w:rsidR="00231EC6" w:rsidRPr="003369FF" w:rsidRDefault="00231EC6" w:rsidP="00231EC6">
      <w:pPr>
        <w:ind w:left="2836"/>
        <w:rPr>
          <w:sz w:val="20"/>
          <w:szCs w:val="20"/>
        </w:rPr>
      </w:pPr>
    </w:p>
    <w:p w:rsidR="00231EC6" w:rsidRPr="003369FF" w:rsidRDefault="00231EC6" w:rsidP="003E1AC9">
      <w:pPr>
        <w:ind w:left="2160"/>
        <w:rPr>
          <w:sz w:val="20"/>
          <w:szCs w:val="20"/>
          <w:u w:val="single"/>
        </w:rPr>
      </w:pPr>
      <w:r w:rsidRPr="003369FF">
        <w:rPr>
          <w:sz w:val="20"/>
          <w:szCs w:val="20"/>
        </w:rPr>
        <w:t xml:space="preserve"> </w:t>
      </w:r>
      <w:r w:rsidR="006B4FB7" w:rsidRPr="003369FF">
        <w:rPr>
          <w:sz w:val="20"/>
          <w:szCs w:val="20"/>
          <w:u w:val="single"/>
        </w:rPr>
        <w:t>Ausgebildet</w:t>
      </w:r>
      <w:r w:rsidRPr="003369FF">
        <w:rPr>
          <w:sz w:val="20"/>
          <w:szCs w:val="20"/>
          <w:u w:val="single"/>
        </w:rPr>
        <w:t xml:space="preserve"> in:</w:t>
      </w:r>
    </w:p>
    <w:p w:rsidR="006B4FB7" w:rsidRPr="003369FF" w:rsidRDefault="006B4FB7" w:rsidP="003E1AC9">
      <w:pPr>
        <w:pStyle w:val="ListParagraph"/>
        <w:numPr>
          <w:ilvl w:val="0"/>
          <w:numId w:val="3"/>
        </w:numPr>
        <w:ind w:left="2880"/>
        <w:rPr>
          <w:color w:val="000000"/>
          <w:sz w:val="20"/>
          <w:szCs w:val="20"/>
          <w:u w:val="single"/>
        </w:rPr>
      </w:pPr>
      <w:r w:rsidRPr="003369FF">
        <w:rPr>
          <w:sz w:val="20"/>
          <w:szCs w:val="20"/>
        </w:rPr>
        <w:t xml:space="preserve">Technische und gesetzlich vorgeschriebene Aspekte der </w:t>
      </w:r>
      <w:r w:rsidR="00231EC6" w:rsidRPr="003369FF">
        <w:rPr>
          <w:sz w:val="20"/>
          <w:szCs w:val="20"/>
        </w:rPr>
        <w:t>Pharma</w:t>
      </w:r>
      <w:r w:rsidRPr="003369FF">
        <w:rPr>
          <w:sz w:val="20"/>
          <w:szCs w:val="20"/>
        </w:rPr>
        <w:t>k</w:t>
      </w:r>
      <w:r w:rsidR="00231EC6" w:rsidRPr="003369FF">
        <w:rPr>
          <w:sz w:val="20"/>
          <w:szCs w:val="20"/>
        </w:rPr>
        <w:t>ovigilan</w:t>
      </w:r>
      <w:r w:rsidRPr="003369FF">
        <w:rPr>
          <w:sz w:val="20"/>
          <w:szCs w:val="20"/>
        </w:rPr>
        <w:t>z</w:t>
      </w:r>
    </w:p>
    <w:p w:rsidR="00231EC6" w:rsidRPr="003369FF" w:rsidRDefault="00231EC6" w:rsidP="003E1AC9">
      <w:pPr>
        <w:pStyle w:val="ListParagraph"/>
        <w:numPr>
          <w:ilvl w:val="0"/>
          <w:numId w:val="3"/>
        </w:numPr>
        <w:ind w:left="2880"/>
        <w:rPr>
          <w:color w:val="000000"/>
          <w:sz w:val="20"/>
          <w:szCs w:val="20"/>
          <w:u w:val="single"/>
        </w:rPr>
      </w:pPr>
      <w:r w:rsidRPr="003369FF">
        <w:rPr>
          <w:sz w:val="20"/>
          <w:szCs w:val="20"/>
        </w:rPr>
        <w:t>Medi</w:t>
      </w:r>
      <w:r w:rsidR="006B4FB7" w:rsidRPr="003369FF">
        <w:rPr>
          <w:sz w:val="20"/>
          <w:szCs w:val="20"/>
        </w:rPr>
        <w:t>zinisches C</w:t>
      </w:r>
      <w:r w:rsidRPr="003369FF">
        <w:rPr>
          <w:sz w:val="20"/>
          <w:szCs w:val="20"/>
        </w:rPr>
        <w:t xml:space="preserve">ase </w:t>
      </w:r>
      <w:r w:rsidR="006B4FB7" w:rsidRPr="003369FF">
        <w:rPr>
          <w:sz w:val="20"/>
          <w:szCs w:val="20"/>
        </w:rPr>
        <w:t>M</w:t>
      </w:r>
      <w:r w:rsidRPr="003369FF">
        <w:rPr>
          <w:sz w:val="20"/>
          <w:szCs w:val="20"/>
        </w:rPr>
        <w:t xml:space="preserve">anagement </w:t>
      </w:r>
      <w:r w:rsidR="006B4FB7" w:rsidRPr="003369FF">
        <w:rPr>
          <w:sz w:val="20"/>
          <w:szCs w:val="20"/>
        </w:rPr>
        <w:t>vermittels Pharmak</w:t>
      </w:r>
      <w:r w:rsidRPr="003369FF">
        <w:rPr>
          <w:sz w:val="20"/>
          <w:szCs w:val="20"/>
        </w:rPr>
        <w:t>ovigilan</w:t>
      </w:r>
      <w:r w:rsidR="006B4FB7" w:rsidRPr="003369FF">
        <w:rPr>
          <w:sz w:val="20"/>
          <w:szCs w:val="20"/>
        </w:rPr>
        <w:t>z</w:t>
      </w:r>
      <w:r w:rsidRPr="003369FF">
        <w:rPr>
          <w:sz w:val="20"/>
          <w:szCs w:val="20"/>
        </w:rPr>
        <w:t xml:space="preserve"> </w:t>
      </w:r>
      <w:r w:rsidR="006B4FB7" w:rsidRPr="003369FF">
        <w:rPr>
          <w:sz w:val="20"/>
          <w:szCs w:val="20"/>
        </w:rPr>
        <w:t>D</w:t>
      </w:r>
      <w:r w:rsidRPr="003369FF">
        <w:rPr>
          <w:sz w:val="20"/>
          <w:szCs w:val="20"/>
        </w:rPr>
        <w:t>atabase ARIS Global 6.0</w:t>
      </w:r>
    </w:p>
    <w:p w:rsidR="007530DF" w:rsidRDefault="007530DF" w:rsidP="00231EC6">
      <w:pPr>
        <w:rPr>
          <w:color w:val="000000"/>
          <w:sz w:val="20"/>
          <w:szCs w:val="20"/>
          <w:u w:val="single"/>
        </w:rPr>
      </w:pPr>
    </w:p>
    <w:p w:rsidR="007530DF" w:rsidRPr="003369FF" w:rsidRDefault="007530DF" w:rsidP="00231EC6">
      <w:pPr>
        <w:rPr>
          <w:color w:val="000000"/>
          <w:sz w:val="20"/>
          <w:szCs w:val="20"/>
          <w:u w:val="single"/>
        </w:rPr>
      </w:pPr>
    </w:p>
    <w:p w:rsidR="00231EC6" w:rsidRPr="003369FF" w:rsidRDefault="00231EC6" w:rsidP="00231EC6">
      <w:pPr>
        <w:rPr>
          <w:color w:val="000000"/>
          <w:sz w:val="20"/>
          <w:szCs w:val="20"/>
          <w:u w:val="single"/>
        </w:rPr>
      </w:pPr>
    </w:p>
    <w:p w:rsidR="00231EC6" w:rsidRPr="003369FF" w:rsidRDefault="00231EC6" w:rsidP="00231EC6">
      <w:pPr>
        <w:rPr>
          <w:color w:val="000000"/>
          <w:sz w:val="20"/>
          <w:szCs w:val="20"/>
        </w:rPr>
      </w:pPr>
      <w:r w:rsidRPr="003369FF">
        <w:rPr>
          <w:b/>
          <w:color w:val="000000"/>
          <w:sz w:val="20"/>
          <w:szCs w:val="20"/>
          <w:u w:val="single"/>
        </w:rPr>
        <w:t>PROFESSION</w:t>
      </w:r>
      <w:r w:rsidR="006B4FB7" w:rsidRPr="003369FF">
        <w:rPr>
          <w:b/>
          <w:color w:val="000000"/>
          <w:sz w:val="20"/>
          <w:szCs w:val="20"/>
          <w:u w:val="single"/>
        </w:rPr>
        <w:t>ELLE ERFAHRUNG ALS ŰBERSETZERIN UND DOLMETSCHERIN</w:t>
      </w:r>
    </w:p>
    <w:p w:rsidR="006B4FB7" w:rsidRPr="003369FF" w:rsidRDefault="006B4FB7" w:rsidP="00231EC6">
      <w:pPr>
        <w:rPr>
          <w:b/>
          <w:color w:val="000000"/>
          <w:sz w:val="20"/>
          <w:szCs w:val="20"/>
        </w:rPr>
      </w:pPr>
    </w:p>
    <w:p w:rsidR="006B4FB7" w:rsidRPr="003369FF" w:rsidRDefault="003E1AC9" w:rsidP="006B4FB7">
      <w:pPr>
        <w:rPr>
          <w:rFonts w:eastAsia="Times New Roman"/>
          <w:sz w:val="20"/>
          <w:szCs w:val="20"/>
          <w:lang w:eastAsia="it-IT" w:bidi="ar-SA"/>
        </w:rPr>
      </w:pPr>
      <w:r>
        <w:rPr>
          <w:b/>
          <w:color w:val="000000"/>
          <w:sz w:val="20"/>
          <w:szCs w:val="20"/>
        </w:rPr>
        <w:t>Derzeitige Anstellung</w:t>
      </w:r>
      <w:r>
        <w:rPr>
          <w:b/>
          <w:color w:val="000000"/>
          <w:sz w:val="20"/>
          <w:szCs w:val="20"/>
        </w:rPr>
        <w:tab/>
      </w:r>
      <w:r w:rsidR="006B4FB7" w:rsidRPr="003369FF">
        <w:rPr>
          <w:rFonts w:eastAsia="Times New Roman"/>
          <w:b/>
          <w:sz w:val="20"/>
          <w:szCs w:val="20"/>
          <w:lang w:eastAsia="it-IT" w:bidi="ar-SA"/>
        </w:rPr>
        <w:t>BIOCLINICA</w:t>
      </w:r>
      <w:r w:rsidR="006B4FB7" w:rsidRPr="003369FF">
        <w:rPr>
          <w:rFonts w:eastAsia="Times New Roman"/>
          <w:sz w:val="20"/>
          <w:szCs w:val="20"/>
          <w:lang w:eastAsia="it-IT" w:bidi="ar-SA"/>
        </w:rPr>
        <w:t>, Bangalore, India (vormals Synowledge Ltd.), s. auch oben</w:t>
      </w:r>
    </w:p>
    <w:p w:rsidR="00231EC6" w:rsidRPr="003369FF" w:rsidRDefault="00231EC6" w:rsidP="00231EC6">
      <w:pPr>
        <w:rPr>
          <w:rFonts w:eastAsia="Times New Roman"/>
          <w:sz w:val="20"/>
          <w:szCs w:val="20"/>
          <w:lang w:eastAsia="it-IT" w:bidi="ar-SA"/>
        </w:rPr>
      </w:pPr>
    </w:p>
    <w:p w:rsidR="00231EC6" w:rsidRPr="003369FF" w:rsidRDefault="006B4FB7" w:rsidP="003E1AC9">
      <w:pPr>
        <w:ind w:left="2160"/>
        <w:rPr>
          <w:bCs/>
          <w:sz w:val="20"/>
          <w:szCs w:val="20"/>
        </w:rPr>
      </w:pPr>
      <w:r w:rsidRPr="003369FF">
        <w:rPr>
          <w:bCs/>
          <w:sz w:val="20"/>
          <w:szCs w:val="20"/>
          <w:u w:val="single"/>
        </w:rPr>
        <w:t>Spezialisierte Űbersetzerin</w:t>
      </w:r>
      <w:r w:rsidR="00231EC6" w:rsidRPr="003369FF">
        <w:rPr>
          <w:bCs/>
          <w:sz w:val="20"/>
          <w:szCs w:val="20"/>
        </w:rPr>
        <w:t xml:space="preserve"> </w:t>
      </w:r>
      <w:r w:rsidRPr="003369FF">
        <w:rPr>
          <w:bCs/>
          <w:sz w:val="20"/>
          <w:szCs w:val="20"/>
        </w:rPr>
        <w:t xml:space="preserve">für </w:t>
      </w:r>
      <w:r w:rsidRPr="003369FF">
        <w:rPr>
          <w:sz w:val="20"/>
          <w:szCs w:val="20"/>
        </w:rPr>
        <w:t>Pharmakovigilanz</w:t>
      </w:r>
      <w:r w:rsidR="00231EC6" w:rsidRPr="003369FF">
        <w:rPr>
          <w:bCs/>
          <w:sz w:val="20"/>
          <w:szCs w:val="20"/>
        </w:rPr>
        <w:t xml:space="preserve">, </w:t>
      </w:r>
      <w:r w:rsidRPr="003369FF">
        <w:rPr>
          <w:bCs/>
          <w:sz w:val="20"/>
          <w:szCs w:val="20"/>
        </w:rPr>
        <w:t xml:space="preserve">verantwortlich </w:t>
      </w:r>
      <w:r w:rsidR="00231EC6" w:rsidRPr="003369FF">
        <w:rPr>
          <w:bCs/>
          <w:sz w:val="20"/>
          <w:szCs w:val="20"/>
        </w:rPr>
        <w:t>f</w:t>
      </w:r>
      <w:r w:rsidRPr="003369FF">
        <w:rPr>
          <w:bCs/>
          <w:sz w:val="20"/>
          <w:szCs w:val="20"/>
        </w:rPr>
        <w:t>ü</w:t>
      </w:r>
      <w:r w:rsidR="00231EC6" w:rsidRPr="003369FF">
        <w:rPr>
          <w:bCs/>
          <w:sz w:val="20"/>
          <w:szCs w:val="20"/>
        </w:rPr>
        <w:t xml:space="preserve">r: </w:t>
      </w:r>
    </w:p>
    <w:p w:rsidR="00231EC6" w:rsidRPr="003369FF" w:rsidRDefault="006B4FB7" w:rsidP="003E1AC9">
      <w:pPr>
        <w:pStyle w:val="ListParagraph"/>
        <w:numPr>
          <w:ilvl w:val="0"/>
          <w:numId w:val="4"/>
        </w:numPr>
        <w:ind w:left="2880"/>
        <w:rPr>
          <w:bCs/>
          <w:spacing w:val="-4"/>
          <w:sz w:val="20"/>
          <w:szCs w:val="20"/>
        </w:rPr>
      </w:pPr>
      <w:r w:rsidRPr="003369FF">
        <w:rPr>
          <w:bCs/>
          <w:spacing w:val="-4"/>
          <w:sz w:val="20"/>
          <w:szCs w:val="20"/>
        </w:rPr>
        <w:t>Űbersetzung und Bearbeitung aller italienischen Quelldokumente</w:t>
      </w:r>
    </w:p>
    <w:p w:rsidR="00231EC6" w:rsidRPr="003369FF" w:rsidRDefault="00FE321A" w:rsidP="003E1AC9">
      <w:pPr>
        <w:pStyle w:val="ListParagraph"/>
        <w:numPr>
          <w:ilvl w:val="0"/>
          <w:numId w:val="4"/>
        </w:numPr>
        <w:ind w:left="2880"/>
        <w:rPr>
          <w:bCs/>
          <w:sz w:val="20"/>
          <w:szCs w:val="20"/>
        </w:rPr>
      </w:pPr>
      <w:r w:rsidRPr="003369FF">
        <w:rPr>
          <w:bCs/>
          <w:sz w:val="20"/>
          <w:szCs w:val="20"/>
        </w:rPr>
        <w:t>Kontakte mit italienischen Kunden</w:t>
      </w:r>
      <w:r w:rsidR="00D64FE2">
        <w:rPr>
          <w:bCs/>
          <w:sz w:val="20"/>
          <w:szCs w:val="20"/>
        </w:rPr>
        <w:t>, Dolmetschen</w:t>
      </w:r>
    </w:p>
    <w:p w:rsidR="00231EC6" w:rsidRPr="003369FF" w:rsidRDefault="00FE321A" w:rsidP="003E1AC9">
      <w:pPr>
        <w:pStyle w:val="ListParagraph"/>
        <w:numPr>
          <w:ilvl w:val="0"/>
          <w:numId w:val="4"/>
        </w:numPr>
        <w:ind w:left="2880"/>
        <w:rPr>
          <w:sz w:val="20"/>
          <w:szCs w:val="20"/>
        </w:rPr>
      </w:pPr>
      <w:r w:rsidRPr="003369FF">
        <w:rPr>
          <w:bCs/>
          <w:sz w:val="20"/>
          <w:szCs w:val="20"/>
        </w:rPr>
        <w:t xml:space="preserve">Bearbeitung von Kundenanfragen auf Italienisch </w:t>
      </w:r>
      <w:r w:rsidR="00231EC6" w:rsidRPr="003369FF">
        <w:rPr>
          <w:sz w:val="20"/>
          <w:szCs w:val="20"/>
        </w:rPr>
        <w:t xml:space="preserve">(mail/phone) </w:t>
      </w:r>
    </w:p>
    <w:p w:rsidR="00231EC6" w:rsidRDefault="00231EC6" w:rsidP="003E1AC9">
      <w:pPr>
        <w:rPr>
          <w:sz w:val="20"/>
          <w:szCs w:val="20"/>
        </w:rPr>
      </w:pPr>
    </w:p>
    <w:p w:rsidR="003369FF" w:rsidRPr="003369FF" w:rsidRDefault="003369FF" w:rsidP="00231EC6">
      <w:pPr>
        <w:rPr>
          <w:sz w:val="20"/>
          <w:szCs w:val="20"/>
        </w:rPr>
      </w:pPr>
    </w:p>
    <w:p w:rsidR="00231EC6" w:rsidRPr="003369FF" w:rsidRDefault="00726C50" w:rsidP="00231EC6">
      <w:pPr>
        <w:rPr>
          <w:color w:val="000000"/>
          <w:sz w:val="20"/>
          <w:szCs w:val="20"/>
        </w:rPr>
      </w:pPr>
      <w:r w:rsidRPr="003E1AC9">
        <w:rPr>
          <w:b/>
          <w:color w:val="000000"/>
          <w:spacing w:val="-16"/>
          <w:sz w:val="20"/>
          <w:szCs w:val="20"/>
        </w:rPr>
        <w:t>Februar 2013 – März</w:t>
      </w:r>
      <w:r w:rsidR="00231EC6" w:rsidRPr="003E1AC9">
        <w:rPr>
          <w:b/>
          <w:color w:val="000000"/>
          <w:spacing w:val="-16"/>
          <w:sz w:val="20"/>
          <w:szCs w:val="20"/>
        </w:rPr>
        <w:t xml:space="preserve"> 2014</w:t>
      </w:r>
      <w:r w:rsidR="003E1AC9">
        <w:rPr>
          <w:b/>
          <w:sz w:val="20"/>
          <w:szCs w:val="20"/>
        </w:rPr>
        <w:t xml:space="preserve">    </w:t>
      </w:r>
      <w:r w:rsidR="003E1AC9">
        <w:rPr>
          <w:b/>
          <w:sz w:val="20"/>
          <w:szCs w:val="20"/>
        </w:rPr>
        <w:tab/>
      </w:r>
      <w:r w:rsidR="00231EC6" w:rsidRPr="003369FF">
        <w:rPr>
          <w:b/>
          <w:caps/>
          <w:color w:val="000000"/>
          <w:sz w:val="20"/>
          <w:szCs w:val="20"/>
        </w:rPr>
        <w:t>Indegene Lyfesystems Pvt. Ltd</w:t>
      </w:r>
      <w:r w:rsidR="00231EC6" w:rsidRPr="003369FF">
        <w:rPr>
          <w:color w:val="000000"/>
          <w:sz w:val="20"/>
          <w:szCs w:val="20"/>
        </w:rPr>
        <w:t xml:space="preserve">. Bangalore, India </w:t>
      </w:r>
    </w:p>
    <w:p w:rsidR="00231EC6" w:rsidRPr="003369FF" w:rsidRDefault="00231EC6" w:rsidP="003E1AC9">
      <w:pPr>
        <w:ind w:left="2160"/>
        <w:rPr>
          <w:color w:val="000000"/>
          <w:sz w:val="20"/>
          <w:szCs w:val="20"/>
        </w:rPr>
      </w:pPr>
      <w:r w:rsidRPr="003369FF">
        <w:rPr>
          <w:color w:val="000000"/>
          <w:sz w:val="20"/>
          <w:szCs w:val="20"/>
        </w:rPr>
        <w:t>(Lo</w:t>
      </w:r>
      <w:r w:rsidR="00FE321A" w:rsidRPr="003369FF">
        <w:rPr>
          <w:color w:val="000000"/>
          <w:sz w:val="20"/>
          <w:szCs w:val="20"/>
        </w:rPr>
        <w:t>k</w:t>
      </w:r>
      <w:r w:rsidRPr="003369FF">
        <w:rPr>
          <w:color w:val="000000"/>
          <w:sz w:val="20"/>
          <w:szCs w:val="20"/>
        </w:rPr>
        <w:t xml:space="preserve">alisation and </w:t>
      </w:r>
      <w:r w:rsidR="00FE321A" w:rsidRPr="003369FF">
        <w:rPr>
          <w:color w:val="000000"/>
          <w:sz w:val="20"/>
          <w:szCs w:val="20"/>
        </w:rPr>
        <w:t>K</w:t>
      </w:r>
      <w:r w:rsidRPr="003369FF">
        <w:rPr>
          <w:color w:val="000000"/>
          <w:sz w:val="20"/>
          <w:szCs w:val="20"/>
        </w:rPr>
        <w:t>ommer</w:t>
      </w:r>
      <w:r w:rsidR="00FE321A" w:rsidRPr="003369FF">
        <w:rPr>
          <w:color w:val="000000"/>
          <w:sz w:val="20"/>
          <w:szCs w:val="20"/>
        </w:rPr>
        <w:t>z</w:t>
      </w:r>
      <w:r w:rsidRPr="003369FF">
        <w:rPr>
          <w:color w:val="000000"/>
          <w:sz w:val="20"/>
          <w:szCs w:val="20"/>
        </w:rPr>
        <w:t>ialis</w:t>
      </w:r>
      <w:r w:rsidR="008B290F">
        <w:rPr>
          <w:color w:val="000000"/>
          <w:sz w:val="20"/>
          <w:szCs w:val="20"/>
        </w:rPr>
        <w:t>ierung</w:t>
      </w:r>
      <w:r w:rsidRPr="003369FF">
        <w:rPr>
          <w:color w:val="000000"/>
          <w:sz w:val="20"/>
          <w:szCs w:val="20"/>
        </w:rPr>
        <w:t xml:space="preserve"> </w:t>
      </w:r>
      <w:r w:rsidR="00FE321A" w:rsidRPr="003369FF">
        <w:rPr>
          <w:color w:val="000000"/>
          <w:sz w:val="20"/>
          <w:szCs w:val="20"/>
        </w:rPr>
        <w:t>pharmaz</w:t>
      </w:r>
      <w:r w:rsidRPr="003369FF">
        <w:rPr>
          <w:color w:val="000000"/>
          <w:sz w:val="20"/>
          <w:szCs w:val="20"/>
        </w:rPr>
        <w:t>euti</w:t>
      </w:r>
      <w:r w:rsidR="00FE321A" w:rsidRPr="003369FF">
        <w:rPr>
          <w:color w:val="000000"/>
          <w:sz w:val="20"/>
          <w:szCs w:val="20"/>
        </w:rPr>
        <w:t>s</w:t>
      </w:r>
      <w:r w:rsidRPr="003369FF">
        <w:rPr>
          <w:color w:val="000000"/>
          <w:sz w:val="20"/>
          <w:szCs w:val="20"/>
        </w:rPr>
        <w:t>c</w:t>
      </w:r>
      <w:r w:rsidR="00FE321A" w:rsidRPr="003369FF">
        <w:rPr>
          <w:color w:val="000000"/>
          <w:sz w:val="20"/>
          <w:szCs w:val="20"/>
        </w:rPr>
        <w:t>her P</w:t>
      </w:r>
      <w:r w:rsidRPr="003369FF">
        <w:rPr>
          <w:color w:val="000000"/>
          <w:sz w:val="20"/>
          <w:szCs w:val="20"/>
        </w:rPr>
        <w:t>rodu</w:t>
      </w:r>
      <w:r w:rsidR="00FE321A" w:rsidRPr="003369FF">
        <w:rPr>
          <w:color w:val="000000"/>
          <w:sz w:val="20"/>
          <w:szCs w:val="20"/>
        </w:rPr>
        <w:t>kte</w:t>
      </w:r>
      <w:r w:rsidRPr="003369FF">
        <w:rPr>
          <w:color w:val="000000"/>
          <w:sz w:val="20"/>
          <w:szCs w:val="20"/>
        </w:rPr>
        <w:t>)</w:t>
      </w:r>
    </w:p>
    <w:p w:rsidR="00231EC6" w:rsidRPr="003369FF" w:rsidRDefault="00FE321A" w:rsidP="003E1AC9">
      <w:pPr>
        <w:pStyle w:val="ListParagraph"/>
        <w:numPr>
          <w:ilvl w:val="0"/>
          <w:numId w:val="5"/>
        </w:numPr>
        <w:ind w:left="2880"/>
        <w:rPr>
          <w:color w:val="000000"/>
          <w:sz w:val="20"/>
          <w:szCs w:val="20"/>
        </w:rPr>
      </w:pPr>
      <w:r w:rsidRPr="003369FF">
        <w:rPr>
          <w:bCs/>
          <w:sz w:val="20"/>
          <w:szCs w:val="20"/>
        </w:rPr>
        <w:t>Űbersetzung und Korrekturlesen</w:t>
      </w:r>
      <w:r w:rsidR="00231EC6" w:rsidRPr="003369FF">
        <w:rPr>
          <w:sz w:val="20"/>
          <w:szCs w:val="20"/>
        </w:rPr>
        <w:t xml:space="preserve"> </w:t>
      </w:r>
      <w:r w:rsidR="00231EC6" w:rsidRPr="003369FF">
        <w:rPr>
          <w:sz w:val="20"/>
          <w:szCs w:val="20"/>
          <w:u w:val="single"/>
        </w:rPr>
        <w:t>medi</w:t>
      </w:r>
      <w:r w:rsidRPr="003369FF">
        <w:rPr>
          <w:sz w:val="20"/>
          <w:szCs w:val="20"/>
          <w:u w:val="single"/>
        </w:rPr>
        <w:t xml:space="preserve">zinischer und </w:t>
      </w:r>
      <w:r w:rsidR="00231EC6" w:rsidRPr="003369FF">
        <w:rPr>
          <w:sz w:val="20"/>
          <w:szCs w:val="20"/>
          <w:u w:val="single"/>
        </w:rPr>
        <w:t>pharma</w:t>
      </w:r>
      <w:r w:rsidRPr="003369FF">
        <w:rPr>
          <w:sz w:val="20"/>
          <w:szCs w:val="20"/>
          <w:u w:val="single"/>
        </w:rPr>
        <w:t>z</w:t>
      </w:r>
      <w:r w:rsidR="00231EC6" w:rsidRPr="003369FF">
        <w:rPr>
          <w:sz w:val="20"/>
          <w:szCs w:val="20"/>
          <w:u w:val="single"/>
        </w:rPr>
        <w:t>euti</w:t>
      </w:r>
      <w:r w:rsidRPr="003369FF">
        <w:rPr>
          <w:sz w:val="20"/>
          <w:szCs w:val="20"/>
          <w:u w:val="single"/>
        </w:rPr>
        <w:t>s</w:t>
      </w:r>
      <w:r w:rsidR="00231EC6" w:rsidRPr="003369FF">
        <w:rPr>
          <w:sz w:val="20"/>
          <w:szCs w:val="20"/>
          <w:u w:val="single"/>
        </w:rPr>
        <w:t>c</w:t>
      </w:r>
      <w:r w:rsidRPr="003369FF">
        <w:rPr>
          <w:sz w:val="20"/>
          <w:szCs w:val="20"/>
          <w:u w:val="single"/>
        </w:rPr>
        <w:t>her Texte</w:t>
      </w:r>
      <w:r w:rsidR="00231EC6" w:rsidRPr="003369FF">
        <w:rPr>
          <w:sz w:val="20"/>
          <w:szCs w:val="20"/>
        </w:rPr>
        <w:t xml:space="preserve"> (</w:t>
      </w:r>
      <w:r w:rsidRPr="003369FF">
        <w:rPr>
          <w:sz w:val="20"/>
          <w:szCs w:val="20"/>
        </w:rPr>
        <w:t>Forschungsartikel, Verfahrensbeschreibungen,</w:t>
      </w:r>
      <w:r w:rsidR="00231EC6" w:rsidRPr="003369FF">
        <w:rPr>
          <w:sz w:val="20"/>
          <w:szCs w:val="20"/>
        </w:rPr>
        <w:t xml:space="preserve"> </w:t>
      </w:r>
      <w:r w:rsidRPr="003369FF">
        <w:rPr>
          <w:sz w:val="20"/>
          <w:szCs w:val="20"/>
        </w:rPr>
        <w:t xml:space="preserve">Beipackzettel, klinische Versuchsdokumentation, Patienten-Fragebögen, </w:t>
      </w:r>
      <w:r w:rsidR="00231EC6" w:rsidRPr="003369FF">
        <w:rPr>
          <w:sz w:val="20"/>
          <w:szCs w:val="20"/>
        </w:rPr>
        <w:t>e-</w:t>
      </w:r>
      <w:r w:rsidRPr="003369FF">
        <w:rPr>
          <w:sz w:val="20"/>
          <w:szCs w:val="20"/>
        </w:rPr>
        <w:t>M</w:t>
      </w:r>
      <w:r w:rsidR="00231EC6" w:rsidRPr="003369FF">
        <w:rPr>
          <w:sz w:val="20"/>
          <w:szCs w:val="20"/>
        </w:rPr>
        <w:t xml:space="preserve">odule </w:t>
      </w:r>
      <w:r w:rsidRPr="003369FF">
        <w:rPr>
          <w:sz w:val="20"/>
          <w:szCs w:val="20"/>
        </w:rPr>
        <w:t xml:space="preserve">für die medizinische Ausbildung, </w:t>
      </w:r>
      <w:r w:rsidR="00231EC6" w:rsidRPr="003369FF">
        <w:rPr>
          <w:sz w:val="20"/>
          <w:szCs w:val="20"/>
        </w:rPr>
        <w:t>SPCs - Summ</w:t>
      </w:r>
      <w:r w:rsidRPr="003369FF">
        <w:rPr>
          <w:sz w:val="20"/>
          <w:szCs w:val="20"/>
        </w:rPr>
        <w:t>ary of Product Characteristics)</w:t>
      </w:r>
    </w:p>
    <w:p w:rsidR="00231EC6" w:rsidRPr="003369FF" w:rsidRDefault="003369FF" w:rsidP="003E1AC9">
      <w:pPr>
        <w:pStyle w:val="ListParagraph"/>
        <w:numPr>
          <w:ilvl w:val="0"/>
          <w:numId w:val="5"/>
        </w:numPr>
        <w:ind w:left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Verantwortliche</w:t>
      </w:r>
      <w:r w:rsidR="00FE321A" w:rsidRPr="003369FF">
        <w:rPr>
          <w:color w:val="000000"/>
          <w:sz w:val="20"/>
          <w:szCs w:val="20"/>
        </w:rPr>
        <w:t xml:space="preserve"> f</w:t>
      </w:r>
      <w:r w:rsidR="008B290F">
        <w:rPr>
          <w:color w:val="000000"/>
          <w:sz w:val="20"/>
          <w:szCs w:val="20"/>
        </w:rPr>
        <w:t>ü</w:t>
      </w:r>
      <w:r w:rsidR="00FE321A" w:rsidRPr="003369FF">
        <w:rPr>
          <w:color w:val="000000"/>
          <w:sz w:val="20"/>
          <w:szCs w:val="20"/>
        </w:rPr>
        <w:t>r alle</w:t>
      </w:r>
      <w:r>
        <w:rPr>
          <w:color w:val="000000"/>
          <w:sz w:val="20"/>
          <w:szCs w:val="20"/>
        </w:rPr>
        <w:t xml:space="preserve"> italienischen Texte, Print und Multimedia</w:t>
      </w:r>
      <w:r w:rsidR="00FE321A" w:rsidRPr="003369FF">
        <w:rPr>
          <w:color w:val="000000"/>
          <w:sz w:val="20"/>
          <w:szCs w:val="20"/>
        </w:rPr>
        <w:t xml:space="preserve"> </w:t>
      </w:r>
    </w:p>
    <w:p w:rsidR="00FE321A" w:rsidRDefault="00FE321A" w:rsidP="00FE321A">
      <w:pPr>
        <w:pStyle w:val="ListParagraph"/>
        <w:ind w:left="3556"/>
        <w:rPr>
          <w:color w:val="000000"/>
          <w:sz w:val="20"/>
          <w:szCs w:val="20"/>
        </w:rPr>
      </w:pPr>
    </w:p>
    <w:p w:rsidR="003369FF" w:rsidRPr="003369FF" w:rsidRDefault="00212D8F" w:rsidP="00FE321A">
      <w:pPr>
        <w:pStyle w:val="ListParagraph"/>
        <w:ind w:left="35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31EC6" w:rsidRPr="003369FF" w:rsidRDefault="00726C50" w:rsidP="00231EC6">
      <w:pPr>
        <w:rPr>
          <w:color w:val="000000"/>
          <w:spacing w:val="-6"/>
          <w:sz w:val="20"/>
          <w:szCs w:val="20"/>
        </w:rPr>
      </w:pPr>
      <w:r w:rsidRPr="003369FF">
        <w:rPr>
          <w:b/>
          <w:color w:val="000000"/>
          <w:sz w:val="20"/>
          <w:szCs w:val="20"/>
        </w:rPr>
        <w:t>Juni</w:t>
      </w:r>
      <w:r w:rsidR="00231EC6" w:rsidRPr="003369FF">
        <w:rPr>
          <w:b/>
          <w:color w:val="000000"/>
          <w:sz w:val="20"/>
          <w:szCs w:val="20"/>
        </w:rPr>
        <w:t xml:space="preserve"> 2012 – Januar 2014</w:t>
      </w:r>
      <w:r w:rsidR="00231EC6" w:rsidRPr="003369FF">
        <w:rPr>
          <w:b/>
          <w:sz w:val="20"/>
          <w:szCs w:val="20"/>
        </w:rPr>
        <w:tab/>
      </w:r>
      <w:r w:rsidR="00231EC6" w:rsidRPr="003369FF">
        <w:rPr>
          <w:b/>
          <w:caps/>
          <w:color w:val="000000"/>
          <w:spacing w:val="-6"/>
          <w:sz w:val="20"/>
          <w:szCs w:val="20"/>
        </w:rPr>
        <w:t>Indo-Italian Chamber of Commerce and Industry</w:t>
      </w:r>
      <w:r w:rsidR="00231EC6" w:rsidRPr="003369FF">
        <w:rPr>
          <w:spacing w:val="-6"/>
          <w:sz w:val="20"/>
          <w:szCs w:val="20"/>
        </w:rPr>
        <w:t>, Bangalore, India</w:t>
      </w:r>
    </w:p>
    <w:p w:rsidR="00231EC6" w:rsidRPr="003369FF" w:rsidRDefault="00FE321A" w:rsidP="003E1AC9">
      <w:pPr>
        <w:ind w:left="2160"/>
        <w:rPr>
          <w:color w:val="000000"/>
          <w:sz w:val="20"/>
          <w:szCs w:val="20"/>
        </w:rPr>
      </w:pPr>
      <w:r w:rsidRPr="003369FF">
        <w:rPr>
          <w:color w:val="000000"/>
          <w:sz w:val="20"/>
          <w:szCs w:val="20"/>
        </w:rPr>
        <w:t>(</w:t>
      </w:r>
      <w:r w:rsidRPr="003369FF">
        <w:rPr>
          <w:bCs/>
          <w:sz w:val="20"/>
          <w:szCs w:val="20"/>
        </w:rPr>
        <w:t xml:space="preserve">Űbersetzerin und Dolmetscherin für die Niederlassungen </w:t>
      </w:r>
      <w:r w:rsidR="00231EC6" w:rsidRPr="003369FF">
        <w:rPr>
          <w:color w:val="000000"/>
          <w:sz w:val="20"/>
          <w:szCs w:val="20"/>
        </w:rPr>
        <w:t xml:space="preserve">Bangalore </w:t>
      </w:r>
      <w:r w:rsidRPr="003369FF">
        <w:rPr>
          <w:color w:val="000000"/>
          <w:sz w:val="20"/>
          <w:szCs w:val="20"/>
        </w:rPr>
        <w:t>und Mumbai)</w:t>
      </w:r>
    </w:p>
    <w:p w:rsidR="006101F2" w:rsidRPr="003369FF" w:rsidRDefault="00FE321A" w:rsidP="003E1AC9">
      <w:pPr>
        <w:pStyle w:val="ListParagraph"/>
        <w:numPr>
          <w:ilvl w:val="0"/>
          <w:numId w:val="6"/>
        </w:numPr>
        <w:ind w:left="2880"/>
        <w:rPr>
          <w:sz w:val="20"/>
          <w:szCs w:val="20"/>
        </w:rPr>
      </w:pPr>
      <w:r w:rsidRPr="003369FF">
        <w:rPr>
          <w:sz w:val="20"/>
          <w:szCs w:val="20"/>
        </w:rPr>
        <w:t xml:space="preserve">Verschiedenste </w:t>
      </w:r>
      <w:r w:rsidRPr="003369FF">
        <w:rPr>
          <w:bCs/>
          <w:sz w:val="20"/>
          <w:szCs w:val="20"/>
        </w:rPr>
        <w:t>Űbersetz</w:t>
      </w:r>
      <w:r w:rsidR="003369FF">
        <w:rPr>
          <w:bCs/>
          <w:sz w:val="20"/>
          <w:szCs w:val="20"/>
        </w:rPr>
        <w:t>ungen und Dolmetscher-Dienst</w:t>
      </w:r>
      <w:r w:rsidRPr="003369FF">
        <w:rPr>
          <w:bCs/>
          <w:sz w:val="20"/>
          <w:szCs w:val="20"/>
        </w:rPr>
        <w:t xml:space="preserve">leistungen für </w:t>
      </w:r>
      <w:r w:rsidRPr="003369FF">
        <w:rPr>
          <w:bCs/>
          <w:sz w:val="20"/>
          <w:szCs w:val="20"/>
          <w:u w:val="single"/>
        </w:rPr>
        <w:t>italienische und indische Firmen</w:t>
      </w:r>
      <w:r w:rsidRPr="003369FF">
        <w:rPr>
          <w:bCs/>
          <w:sz w:val="20"/>
          <w:szCs w:val="20"/>
        </w:rPr>
        <w:t>:</w:t>
      </w:r>
    </w:p>
    <w:p w:rsidR="00231EC6" w:rsidRPr="003369FF" w:rsidRDefault="006101F2" w:rsidP="003E1AC9">
      <w:pPr>
        <w:pStyle w:val="ListParagraph"/>
        <w:ind w:left="2880"/>
        <w:rPr>
          <w:sz w:val="20"/>
          <w:szCs w:val="20"/>
        </w:rPr>
      </w:pPr>
      <w:r w:rsidRPr="003369FF">
        <w:rPr>
          <w:sz w:val="20"/>
          <w:szCs w:val="20"/>
        </w:rPr>
        <w:t>offizielle Dokumente, Gesetzestexte und gesetzliche Dokumente, Bankunterla</w:t>
      </w:r>
      <w:r w:rsidR="00212D8F">
        <w:rPr>
          <w:sz w:val="20"/>
          <w:szCs w:val="20"/>
        </w:rPr>
        <w:t>-</w:t>
      </w:r>
      <w:r w:rsidRPr="003369FF">
        <w:rPr>
          <w:sz w:val="20"/>
          <w:szCs w:val="20"/>
        </w:rPr>
        <w:t>gen, Me</w:t>
      </w:r>
      <w:r w:rsidR="00231EC6" w:rsidRPr="003369FF">
        <w:rPr>
          <w:sz w:val="20"/>
          <w:szCs w:val="20"/>
        </w:rPr>
        <w:t xml:space="preserve">moranda and </w:t>
      </w:r>
      <w:r w:rsidRPr="003369FF">
        <w:rPr>
          <w:sz w:val="20"/>
          <w:szCs w:val="20"/>
        </w:rPr>
        <w:t>Vereins-/Firmensatzungen, Űbernahmevereinbarungen, technische T</w:t>
      </w:r>
      <w:r w:rsidR="00231EC6" w:rsidRPr="003369FF">
        <w:rPr>
          <w:sz w:val="20"/>
          <w:szCs w:val="20"/>
        </w:rPr>
        <w:t>ext</w:t>
      </w:r>
      <w:r w:rsidRPr="003369FF">
        <w:rPr>
          <w:sz w:val="20"/>
          <w:szCs w:val="20"/>
        </w:rPr>
        <w:t>e</w:t>
      </w:r>
      <w:r w:rsidR="00231EC6" w:rsidRPr="003369FF">
        <w:rPr>
          <w:sz w:val="20"/>
          <w:szCs w:val="20"/>
        </w:rPr>
        <w:t xml:space="preserve"> (</w:t>
      </w:r>
      <w:r w:rsidRPr="003369FF">
        <w:rPr>
          <w:sz w:val="20"/>
          <w:szCs w:val="20"/>
        </w:rPr>
        <w:t>P</w:t>
      </w:r>
      <w:r w:rsidR="00231EC6" w:rsidRPr="003369FF">
        <w:rPr>
          <w:sz w:val="20"/>
          <w:szCs w:val="20"/>
        </w:rPr>
        <w:t>atent</w:t>
      </w:r>
      <w:r w:rsidRPr="003369FF">
        <w:rPr>
          <w:sz w:val="20"/>
          <w:szCs w:val="20"/>
        </w:rPr>
        <w:t>e</w:t>
      </w:r>
      <w:r w:rsidR="00231EC6" w:rsidRPr="003369FF">
        <w:rPr>
          <w:sz w:val="20"/>
          <w:szCs w:val="20"/>
        </w:rPr>
        <w:t xml:space="preserve">, </w:t>
      </w:r>
      <w:r w:rsidRPr="003369FF">
        <w:rPr>
          <w:sz w:val="20"/>
          <w:szCs w:val="20"/>
        </w:rPr>
        <w:t xml:space="preserve">Beschreibungen </w:t>
      </w:r>
      <w:r w:rsidR="003369FF">
        <w:rPr>
          <w:sz w:val="20"/>
          <w:szCs w:val="20"/>
        </w:rPr>
        <w:t>sowie</w:t>
      </w:r>
      <w:r w:rsidRPr="003369FF">
        <w:rPr>
          <w:sz w:val="20"/>
          <w:szCs w:val="20"/>
        </w:rPr>
        <w:t xml:space="preserve"> Prä</w:t>
      </w:r>
      <w:r w:rsidR="00231EC6" w:rsidRPr="003369FF">
        <w:rPr>
          <w:sz w:val="20"/>
          <w:szCs w:val="20"/>
        </w:rPr>
        <w:t>sentation</w:t>
      </w:r>
      <w:r w:rsidRPr="003369FF">
        <w:rPr>
          <w:sz w:val="20"/>
          <w:szCs w:val="20"/>
        </w:rPr>
        <w:t xml:space="preserve">en industrieller Maschinen und Werkzeuge, Handbücher für Gebrauch und Wartung </w:t>
      </w:r>
      <w:r w:rsidR="00212D8F">
        <w:rPr>
          <w:sz w:val="20"/>
          <w:szCs w:val="20"/>
        </w:rPr>
        <w:t>industri-</w:t>
      </w:r>
      <w:r w:rsidRPr="003369FF">
        <w:rPr>
          <w:sz w:val="20"/>
          <w:szCs w:val="20"/>
        </w:rPr>
        <w:t>eller Maschinen</w:t>
      </w:r>
      <w:r w:rsidR="003369FF">
        <w:rPr>
          <w:sz w:val="20"/>
          <w:szCs w:val="20"/>
        </w:rPr>
        <w:t>,</w:t>
      </w:r>
      <w:r w:rsidRPr="003369FF">
        <w:rPr>
          <w:sz w:val="20"/>
          <w:szCs w:val="20"/>
        </w:rPr>
        <w:t xml:space="preserve"> Werkzeuge und anderer Geräte</w:t>
      </w:r>
      <w:r w:rsidR="00231EC6" w:rsidRPr="003369FF">
        <w:rPr>
          <w:sz w:val="20"/>
          <w:szCs w:val="20"/>
        </w:rPr>
        <w:t xml:space="preserve">), </w:t>
      </w:r>
      <w:r w:rsidRPr="003369FF">
        <w:rPr>
          <w:sz w:val="20"/>
          <w:szCs w:val="20"/>
        </w:rPr>
        <w:t>Berichtsabfassung für Indus</w:t>
      </w:r>
      <w:r w:rsidR="00212D8F">
        <w:rPr>
          <w:sz w:val="20"/>
          <w:szCs w:val="20"/>
        </w:rPr>
        <w:t>-</w:t>
      </w:r>
      <w:r w:rsidRPr="003369FF">
        <w:rPr>
          <w:sz w:val="20"/>
          <w:szCs w:val="20"/>
        </w:rPr>
        <w:t>trie und Handwerk, offizielle Korrespondenz, Marktanalysen,</w:t>
      </w:r>
      <w:r w:rsidR="00231EC6" w:rsidRPr="003369FF">
        <w:rPr>
          <w:sz w:val="20"/>
          <w:szCs w:val="20"/>
        </w:rPr>
        <w:t xml:space="preserve"> </w:t>
      </w:r>
      <w:r w:rsidRPr="003369FF">
        <w:rPr>
          <w:sz w:val="20"/>
          <w:szCs w:val="20"/>
        </w:rPr>
        <w:t>Berichte von Gutachtern</w:t>
      </w:r>
    </w:p>
    <w:p w:rsidR="00041992" w:rsidRDefault="00726C50" w:rsidP="00231E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369FF">
        <w:rPr>
          <w:sz w:val="20"/>
          <w:szCs w:val="20"/>
        </w:rPr>
        <w:t xml:space="preserve">Verschiedenste </w:t>
      </w:r>
      <w:r w:rsidRPr="003369FF">
        <w:rPr>
          <w:bCs/>
          <w:sz w:val="20"/>
          <w:szCs w:val="20"/>
        </w:rPr>
        <w:t xml:space="preserve">Űbersetzungen für </w:t>
      </w:r>
      <w:r w:rsidRPr="003369FF">
        <w:rPr>
          <w:bCs/>
          <w:sz w:val="20"/>
          <w:szCs w:val="20"/>
          <w:u w:val="single"/>
        </w:rPr>
        <w:t>private Kunden</w:t>
      </w:r>
      <w:r w:rsidRPr="003369FF">
        <w:rPr>
          <w:bCs/>
          <w:sz w:val="20"/>
          <w:szCs w:val="20"/>
        </w:rPr>
        <w:t xml:space="preserve"> der Kammer: </w:t>
      </w:r>
      <w:r w:rsidR="00231EC6" w:rsidRPr="003369FF">
        <w:rPr>
          <w:sz w:val="20"/>
          <w:szCs w:val="20"/>
        </w:rPr>
        <w:t>a</w:t>
      </w:r>
      <w:r w:rsidRPr="003369FF">
        <w:rPr>
          <w:sz w:val="20"/>
          <w:szCs w:val="20"/>
        </w:rPr>
        <w:t>k</w:t>
      </w:r>
      <w:r w:rsidR="00231EC6" w:rsidRPr="003369FF">
        <w:rPr>
          <w:sz w:val="20"/>
          <w:szCs w:val="20"/>
        </w:rPr>
        <w:t>ademi</w:t>
      </w:r>
      <w:r w:rsidRPr="003369FF">
        <w:rPr>
          <w:sz w:val="20"/>
          <w:szCs w:val="20"/>
        </w:rPr>
        <w:t>s</w:t>
      </w:r>
      <w:r w:rsidR="00231EC6" w:rsidRPr="003369FF">
        <w:rPr>
          <w:sz w:val="20"/>
          <w:szCs w:val="20"/>
        </w:rPr>
        <w:t>c</w:t>
      </w:r>
      <w:r w:rsidRPr="003369FF">
        <w:rPr>
          <w:sz w:val="20"/>
          <w:szCs w:val="20"/>
        </w:rPr>
        <w:t>he T</w:t>
      </w:r>
      <w:r w:rsidR="00231EC6" w:rsidRPr="003369FF">
        <w:rPr>
          <w:sz w:val="20"/>
          <w:szCs w:val="20"/>
        </w:rPr>
        <w:t>rans</w:t>
      </w:r>
      <w:r w:rsidRPr="003369FF">
        <w:rPr>
          <w:sz w:val="20"/>
          <w:szCs w:val="20"/>
        </w:rPr>
        <w:t>k</w:t>
      </w:r>
      <w:r w:rsidR="00231EC6" w:rsidRPr="003369FF">
        <w:rPr>
          <w:sz w:val="20"/>
          <w:szCs w:val="20"/>
        </w:rPr>
        <w:t>ript</w:t>
      </w:r>
      <w:r w:rsidRPr="003369FF">
        <w:rPr>
          <w:sz w:val="20"/>
          <w:szCs w:val="20"/>
        </w:rPr>
        <w:t>e</w:t>
      </w:r>
      <w:r w:rsidR="00231EC6" w:rsidRPr="003369FF">
        <w:rPr>
          <w:sz w:val="20"/>
          <w:szCs w:val="20"/>
        </w:rPr>
        <w:t xml:space="preserve">, </w:t>
      </w:r>
      <w:r w:rsidRPr="003369FF">
        <w:rPr>
          <w:sz w:val="20"/>
          <w:szCs w:val="20"/>
        </w:rPr>
        <w:t xml:space="preserve">Diplom- und Abschlußzeugnisse </w:t>
      </w:r>
      <w:r w:rsidR="00041992">
        <w:rPr>
          <w:sz w:val="20"/>
          <w:szCs w:val="20"/>
        </w:rPr>
        <w:t>sowie</w:t>
      </w:r>
      <w:r w:rsidRPr="003369FF">
        <w:rPr>
          <w:sz w:val="20"/>
          <w:szCs w:val="20"/>
        </w:rPr>
        <w:t xml:space="preserve"> </w:t>
      </w:r>
    </w:p>
    <w:p w:rsidR="00231EC6" w:rsidRPr="003369FF" w:rsidRDefault="00041992" w:rsidP="00041992">
      <w:pPr>
        <w:pStyle w:val="ListParagraph"/>
        <w:ind w:left="3556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726C50" w:rsidRPr="003369FF">
        <w:rPr>
          <w:sz w:val="20"/>
          <w:szCs w:val="20"/>
        </w:rPr>
        <w:t>bescheinigungen</w:t>
      </w:r>
      <w:r w:rsidR="00231EC6" w:rsidRPr="003369FF">
        <w:rPr>
          <w:sz w:val="20"/>
          <w:szCs w:val="20"/>
        </w:rPr>
        <w:t xml:space="preserve">, </w:t>
      </w:r>
      <w:r w:rsidR="00726C50" w:rsidRPr="003369FF">
        <w:rPr>
          <w:sz w:val="20"/>
          <w:szCs w:val="20"/>
        </w:rPr>
        <w:t>Steuerbescheide, standesamtliche Auszüge/ zivil</w:t>
      </w:r>
      <w:r>
        <w:rPr>
          <w:sz w:val="20"/>
          <w:szCs w:val="20"/>
        </w:rPr>
        <w:t>-</w:t>
      </w:r>
      <w:r w:rsidR="00726C50" w:rsidRPr="003369FF">
        <w:rPr>
          <w:sz w:val="20"/>
          <w:szCs w:val="20"/>
        </w:rPr>
        <w:t>rechtliche Bescheinigungen</w:t>
      </w:r>
      <w:r w:rsidR="00231EC6" w:rsidRPr="003369FF">
        <w:rPr>
          <w:sz w:val="20"/>
          <w:szCs w:val="20"/>
        </w:rPr>
        <w:t xml:space="preserve"> </w:t>
      </w:r>
      <w:r>
        <w:rPr>
          <w:sz w:val="20"/>
          <w:szCs w:val="20"/>
        </w:rPr>
        <w:t>(Geburt, Tod, Heirat</w:t>
      </w:r>
      <w:r w:rsidR="00726C50" w:rsidRPr="003369FF">
        <w:rPr>
          <w:sz w:val="20"/>
          <w:szCs w:val="20"/>
        </w:rPr>
        <w:t>), Führungszeugnisse usw.</w:t>
      </w:r>
    </w:p>
    <w:p w:rsidR="00450134" w:rsidRDefault="00450134" w:rsidP="00450134">
      <w:pPr>
        <w:rPr>
          <w:b/>
          <w:sz w:val="20"/>
          <w:szCs w:val="20"/>
          <w:u w:val="single"/>
        </w:rPr>
      </w:pPr>
    </w:p>
    <w:p w:rsidR="00041992" w:rsidRPr="003369FF" w:rsidRDefault="00041992" w:rsidP="00450134">
      <w:pPr>
        <w:rPr>
          <w:b/>
          <w:sz w:val="20"/>
          <w:szCs w:val="20"/>
          <w:u w:val="single"/>
        </w:rPr>
      </w:pPr>
    </w:p>
    <w:p w:rsidR="00231EC6" w:rsidRPr="003369FF" w:rsidRDefault="00041992" w:rsidP="0045013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LEHRTÄTIGKEIT </w:t>
      </w:r>
      <w:r w:rsidR="00450134" w:rsidRPr="003369FF">
        <w:rPr>
          <w:b/>
          <w:sz w:val="20"/>
          <w:szCs w:val="20"/>
          <w:u w:val="single"/>
        </w:rPr>
        <w:t xml:space="preserve">UND </w:t>
      </w:r>
      <w:r w:rsidR="00B858A4" w:rsidRPr="003369FF">
        <w:rPr>
          <w:b/>
          <w:sz w:val="20"/>
          <w:szCs w:val="20"/>
          <w:u w:val="single"/>
        </w:rPr>
        <w:t>FREELANCE-BESCHÄFTIGUNG</w:t>
      </w:r>
    </w:p>
    <w:p w:rsidR="00450134" w:rsidRPr="003369FF" w:rsidRDefault="00450134" w:rsidP="00450134">
      <w:pPr>
        <w:rPr>
          <w:color w:val="000000"/>
          <w:sz w:val="20"/>
          <w:szCs w:val="20"/>
        </w:rPr>
      </w:pPr>
    </w:p>
    <w:p w:rsidR="00450134" w:rsidRPr="003369FF" w:rsidRDefault="00726C50" w:rsidP="005F34E1">
      <w:pPr>
        <w:ind w:left="2880" w:hanging="2880"/>
        <w:rPr>
          <w:sz w:val="20"/>
          <w:szCs w:val="20"/>
        </w:rPr>
      </w:pPr>
      <w:r w:rsidRPr="003369FF">
        <w:rPr>
          <w:b/>
          <w:color w:val="000000"/>
          <w:sz w:val="20"/>
          <w:szCs w:val="20"/>
        </w:rPr>
        <w:t>Mai</w:t>
      </w:r>
      <w:r w:rsidR="00231EC6" w:rsidRPr="003369FF">
        <w:rPr>
          <w:b/>
          <w:color w:val="000000"/>
          <w:sz w:val="20"/>
          <w:szCs w:val="20"/>
        </w:rPr>
        <w:t xml:space="preserve"> 2006</w:t>
      </w:r>
      <w:r w:rsidRPr="003369FF">
        <w:rPr>
          <w:b/>
          <w:color w:val="000000"/>
          <w:sz w:val="20"/>
          <w:szCs w:val="20"/>
        </w:rPr>
        <w:t xml:space="preserve"> - Juni</w:t>
      </w:r>
      <w:r w:rsidR="00231EC6" w:rsidRPr="003369FF">
        <w:rPr>
          <w:b/>
          <w:color w:val="000000"/>
          <w:sz w:val="20"/>
          <w:szCs w:val="20"/>
        </w:rPr>
        <w:t xml:space="preserve"> 2012</w:t>
      </w:r>
      <w:r w:rsidR="00231EC6" w:rsidRPr="003369FF">
        <w:rPr>
          <w:b/>
          <w:sz w:val="20"/>
          <w:szCs w:val="20"/>
        </w:rPr>
        <w:tab/>
      </w:r>
      <w:r w:rsidRPr="003369FF">
        <w:rPr>
          <w:b/>
          <w:caps/>
          <w:color w:val="000000"/>
          <w:sz w:val="20"/>
          <w:szCs w:val="20"/>
        </w:rPr>
        <w:t>F</w:t>
      </w:r>
      <w:r w:rsidR="00231EC6" w:rsidRPr="003369FF">
        <w:rPr>
          <w:b/>
          <w:caps/>
          <w:color w:val="000000"/>
          <w:sz w:val="20"/>
          <w:szCs w:val="20"/>
        </w:rPr>
        <w:t xml:space="preserve">reelance </w:t>
      </w:r>
      <w:r w:rsidRPr="003369FF">
        <w:rPr>
          <w:b/>
          <w:bCs/>
          <w:caps/>
          <w:sz w:val="20"/>
          <w:szCs w:val="20"/>
        </w:rPr>
        <w:t>Űbersetzerin</w:t>
      </w:r>
      <w:r w:rsidRPr="003369FF">
        <w:rPr>
          <w:bCs/>
          <w:sz w:val="20"/>
          <w:szCs w:val="20"/>
        </w:rPr>
        <w:t xml:space="preserve"> </w:t>
      </w:r>
      <w:r w:rsidR="00231EC6" w:rsidRPr="003369FF">
        <w:rPr>
          <w:color w:val="000000"/>
          <w:sz w:val="20"/>
          <w:szCs w:val="20"/>
        </w:rPr>
        <w:t>f</w:t>
      </w:r>
      <w:r w:rsidRPr="003369FF">
        <w:rPr>
          <w:color w:val="000000"/>
          <w:sz w:val="20"/>
          <w:szCs w:val="20"/>
        </w:rPr>
        <w:t>ü</w:t>
      </w:r>
      <w:r w:rsidR="00231EC6" w:rsidRPr="003369FF">
        <w:rPr>
          <w:color w:val="000000"/>
          <w:sz w:val="20"/>
          <w:szCs w:val="20"/>
        </w:rPr>
        <w:t xml:space="preserve">r </w:t>
      </w:r>
      <w:r w:rsidRPr="003369FF">
        <w:rPr>
          <w:color w:val="000000"/>
          <w:sz w:val="20"/>
          <w:szCs w:val="20"/>
        </w:rPr>
        <w:t xml:space="preserve">wissenschaftliche, pharmazeutische, </w:t>
      </w:r>
      <w:r w:rsidR="005F34E1" w:rsidRPr="003369FF">
        <w:rPr>
          <w:color w:val="000000"/>
          <w:sz w:val="20"/>
          <w:szCs w:val="20"/>
        </w:rPr>
        <w:t>tech</w:t>
      </w:r>
      <w:r w:rsidR="00450134" w:rsidRPr="003369FF">
        <w:rPr>
          <w:sz w:val="20"/>
          <w:szCs w:val="20"/>
        </w:rPr>
        <w:t>nische, gesetzliche und offizielle Texte</w:t>
      </w:r>
      <w:r w:rsidR="00D64FE2">
        <w:rPr>
          <w:sz w:val="20"/>
          <w:szCs w:val="20"/>
        </w:rPr>
        <w:t>,</w:t>
      </w:r>
      <w:r w:rsidR="00450134" w:rsidRPr="003369FF">
        <w:rPr>
          <w:sz w:val="20"/>
          <w:szCs w:val="20"/>
        </w:rPr>
        <w:t xml:space="preserve"> Dokumente</w:t>
      </w:r>
      <w:r w:rsidR="00D64FE2">
        <w:rPr>
          <w:sz w:val="20"/>
          <w:szCs w:val="20"/>
        </w:rPr>
        <w:t xml:space="preserve"> und Webseiten.</w:t>
      </w:r>
    </w:p>
    <w:p w:rsidR="00231EC6" w:rsidRPr="008B290F" w:rsidRDefault="00231EC6" w:rsidP="00231EC6">
      <w:pPr>
        <w:rPr>
          <w:sz w:val="20"/>
          <w:szCs w:val="20"/>
        </w:rPr>
      </w:pPr>
    </w:p>
    <w:p w:rsidR="005F34E1" w:rsidRPr="008B290F" w:rsidRDefault="00231EC6" w:rsidP="005F34E1">
      <w:pPr>
        <w:rPr>
          <w:sz w:val="20"/>
          <w:szCs w:val="20"/>
        </w:rPr>
      </w:pPr>
      <w:r w:rsidRPr="008B290F">
        <w:rPr>
          <w:b/>
          <w:sz w:val="20"/>
          <w:szCs w:val="20"/>
        </w:rPr>
        <w:t>Jun</w:t>
      </w:r>
      <w:r w:rsidR="005F34E1" w:rsidRPr="008B290F">
        <w:rPr>
          <w:b/>
          <w:sz w:val="20"/>
          <w:szCs w:val="20"/>
        </w:rPr>
        <w:t>i 2012 - Januar</w:t>
      </w:r>
      <w:r w:rsidRPr="008B290F">
        <w:rPr>
          <w:b/>
          <w:sz w:val="20"/>
          <w:szCs w:val="20"/>
        </w:rPr>
        <w:t xml:space="preserve"> 2014</w:t>
      </w:r>
      <w:r w:rsidR="005F34E1" w:rsidRPr="008B290F">
        <w:rPr>
          <w:b/>
          <w:sz w:val="20"/>
          <w:szCs w:val="20"/>
        </w:rPr>
        <w:tab/>
      </w:r>
      <w:r w:rsidR="005F34E1" w:rsidRPr="008B290F">
        <w:rPr>
          <w:b/>
          <w:sz w:val="20"/>
          <w:szCs w:val="20"/>
        </w:rPr>
        <w:tab/>
      </w:r>
      <w:r w:rsidR="00B858A4" w:rsidRPr="008B290F">
        <w:rPr>
          <w:b/>
          <w:caps/>
          <w:color w:val="000000"/>
          <w:spacing w:val="-6"/>
          <w:sz w:val="20"/>
          <w:szCs w:val="20"/>
        </w:rPr>
        <w:t>Indo-Italian Chamber of Commerce and Industry</w:t>
      </w:r>
      <w:r w:rsidR="00B858A4" w:rsidRPr="008B290F">
        <w:rPr>
          <w:spacing w:val="-6"/>
          <w:sz w:val="20"/>
          <w:szCs w:val="20"/>
        </w:rPr>
        <w:t>, Bangalore, India</w:t>
      </w:r>
      <w:r w:rsidR="00B858A4" w:rsidRPr="008B290F">
        <w:rPr>
          <w:sz w:val="20"/>
          <w:szCs w:val="20"/>
        </w:rPr>
        <w:t xml:space="preserve"> </w:t>
      </w:r>
    </w:p>
    <w:p w:rsidR="00231EC6" w:rsidRPr="003369FF" w:rsidRDefault="005F34E1" w:rsidP="005F34E1">
      <w:pPr>
        <w:ind w:left="2880"/>
        <w:rPr>
          <w:color w:val="000000"/>
          <w:sz w:val="20"/>
          <w:szCs w:val="20"/>
        </w:rPr>
      </w:pPr>
      <w:r w:rsidRPr="008B290F">
        <w:rPr>
          <w:sz w:val="20"/>
          <w:szCs w:val="20"/>
        </w:rPr>
        <w:t>Verantwortlich</w:t>
      </w:r>
      <w:r w:rsidR="00DF43A9">
        <w:rPr>
          <w:sz w:val="20"/>
          <w:szCs w:val="20"/>
        </w:rPr>
        <w:t>e</w:t>
      </w:r>
      <w:r w:rsidRPr="008B290F">
        <w:rPr>
          <w:sz w:val="20"/>
          <w:szCs w:val="20"/>
        </w:rPr>
        <w:t xml:space="preserve"> für die </w:t>
      </w:r>
      <w:r w:rsidRPr="008B290F">
        <w:rPr>
          <w:sz w:val="20"/>
          <w:szCs w:val="20"/>
          <w:u w:val="single"/>
        </w:rPr>
        <w:t>linguistische Abteilung</w:t>
      </w:r>
      <w:r w:rsidR="00DF43A9">
        <w:rPr>
          <w:sz w:val="20"/>
          <w:szCs w:val="20"/>
        </w:rPr>
        <w:t xml:space="preserve"> der Handelskammer, </w:t>
      </w:r>
      <w:r w:rsidRPr="008B290F">
        <w:rPr>
          <w:sz w:val="20"/>
          <w:szCs w:val="20"/>
        </w:rPr>
        <w:t>Nieder</w:t>
      </w:r>
      <w:r w:rsidR="00DF43A9">
        <w:rPr>
          <w:sz w:val="20"/>
          <w:szCs w:val="20"/>
        </w:rPr>
        <w:t>-</w:t>
      </w:r>
      <w:r w:rsidRPr="008B290F">
        <w:rPr>
          <w:sz w:val="20"/>
          <w:szCs w:val="20"/>
        </w:rPr>
        <w:t>lassung Bangalore</w:t>
      </w:r>
      <w:r w:rsidR="00231EC6" w:rsidRPr="008B290F">
        <w:rPr>
          <w:sz w:val="20"/>
          <w:szCs w:val="20"/>
        </w:rPr>
        <w:t xml:space="preserve">: </w:t>
      </w:r>
      <w:r w:rsidRPr="008B290F">
        <w:rPr>
          <w:sz w:val="20"/>
          <w:szCs w:val="20"/>
        </w:rPr>
        <w:t>Erstellen von Kursprogrammen und Organisation von italienisch</w:t>
      </w:r>
      <w:r w:rsidR="00231EC6" w:rsidRPr="008B290F">
        <w:rPr>
          <w:sz w:val="20"/>
          <w:szCs w:val="20"/>
        </w:rPr>
        <w:t>e</w:t>
      </w:r>
      <w:r w:rsidRPr="008B290F">
        <w:rPr>
          <w:sz w:val="20"/>
          <w:szCs w:val="20"/>
        </w:rPr>
        <w:t>n Sprachkursen (Kursmaterial, Kurs</w:t>
      </w:r>
      <w:r w:rsidRPr="003369FF">
        <w:rPr>
          <w:sz w:val="20"/>
          <w:szCs w:val="20"/>
        </w:rPr>
        <w:t>- und Stundenplanung, Abnahme von Prüfungen und Durchführen von Sprachkenntnisbeurteilungen</w:t>
      </w:r>
      <w:r w:rsidR="00DF43A9">
        <w:rPr>
          <w:sz w:val="20"/>
          <w:szCs w:val="20"/>
        </w:rPr>
        <w:t>)</w:t>
      </w:r>
    </w:p>
    <w:p w:rsidR="00231EC6" w:rsidRPr="003369FF" w:rsidRDefault="005F34E1" w:rsidP="00231EC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369FF">
        <w:rPr>
          <w:sz w:val="20"/>
          <w:szCs w:val="20"/>
          <w:u w:val="single"/>
        </w:rPr>
        <w:t>Lehrerin für die italienische Sprache</w:t>
      </w:r>
      <w:r w:rsidRPr="003369FF">
        <w:rPr>
          <w:sz w:val="20"/>
          <w:szCs w:val="20"/>
        </w:rPr>
        <w:t xml:space="preserve">, Stufen </w:t>
      </w:r>
      <w:r w:rsidR="00231EC6" w:rsidRPr="003369FF">
        <w:rPr>
          <w:sz w:val="20"/>
          <w:szCs w:val="20"/>
        </w:rPr>
        <w:t xml:space="preserve">A1, A2, B1 </w:t>
      </w:r>
      <w:r w:rsidRPr="003369FF">
        <w:rPr>
          <w:sz w:val="20"/>
          <w:szCs w:val="20"/>
        </w:rPr>
        <w:t xml:space="preserve">gemäß GER (Gemeinsamer europäischer Referenzrahmen für Sprachen) </w:t>
      </w:r>
    </w:p>
    <w:p w:rsidR="007530DF" w:rsidRDefault="007530DF" w:rsidP="00231EC6">
      <w:pPr>
        <w:rPr>
          <w:b/>
          <w:color w:val="000000"/>
          <w:sz w:val="20"/>
          <w:szCs w:val="20"/>
        </w:rPr>
      </w:pPr>
    </w:p>
    <w:p w:rsidR="00231EC6" w:rsidRPr="003369FF" w:rsidRDefault="0057069C" w:rsidP="00231EC6">
      <w:pPr>
        <w:rPr>
          <w:color w:val="000000"/>
          <w:sz w:val="20"/>
          <w:szCs w:val="20"/>
        </w:rPr>
      </w:pPr>
      <w:r w:rsidRPr="003369FF">
        <w:rPr>
          <w:b/>
          <w:color w:val="000000"/>
          <w:sz w:val="20"/>
          <w:szCs w:val="20"/>
        </w:rPr>
        <w:t>Juli</w:t>
      </w:r>
      <w:r w:rsidR="00231EC6" w:rsidRPr="003369FF">
        <w:rPr>
          <w:b/>
          <w:color w:val="000000"/>
          <w:sz w:val="20"/>
          <w:szCs w:val="20"/>
        </w:rPr>
        <w:t xml:space="preserve"> 2009 – April 2012</w:t>
      </w:r>
      <w:r w:rsidR="00231EC6" w:rsidRPr="003369FF">
        <w:rPr>
          <w:b/>
          <w:sz w:val="20"/>
          <w:szCs w:val="20"/>
        </w:rPr>
        <w:tab/>
      </w:r>
      <w:r w:rsidR="00231EC6" w:rsidRPr="003369FF">
        <w:rPr>
          <w:b/>
          <w:sz w:val="20"/>
          <w:szCs w:val="20"/>
        </w:rPr>
        <w:tab/>
      </w:r>
      <w:r w:rsidR="00231EC6" w:rsidRPr="003369FF">
        <w:rPr>
          <w:b/>
          <w:color w:val="000000"/>
          <w:sz w:val="20"/>
          <w:szCs w:val="20"/>
        </w:rPr>
        <w:t xml:space="preserve">BHU </w:t>
      </w:r>
      <w:r w:rsidR="00231EC6" w:rsidRPr="003369FF">
        <w:rPr>
          <w:b/>
          <w:caps/>
          <w:color w:val="000000"/>
          <w:sz w:val="20"/>
          <w:szCs w:val="20"/>
        </w:rPr>
        <w:t>-</w:t>
      </w:r>
      <w:r w:rsidRPr="003369FF">
        <w:rPr>
          <w:b/>
          <w:caps/>
          <w:color w:val="000000"/>
          <w:sz w:val="20"/>
          <w:szCs w:val="20"/>
        </w:rPr>
        <w:t xml:space="preserve"> </w:t>
      </w:r>
      <w:r w:rsidR="00231EC6" w:rsidRPr="003369FF">
        <w:rPr>
          <w:b/>
          <w:caps/>
          <w:color w:val="000000"/>
          <w:sz w:val="20"/>
          <w:szCs w:val="20"/>
        </w:rPr>
        <w:t>Banaras Hindu University</w:t>
      </w:r>
      <w:r w:rsidR="00231EC6" w:rsidRPr="003369FF">
        <w:rPr>
          <w:color w:val="000000"/>
          <w:sz w:val="20"/>
          <w:szCs w:val="20"/>
        </w:rPr>
        <w:t>, Varanasi, India</w:t>
      </w:r>
    </w:p>
    <w:p w:rsidR="00231EC6" w:rsidRPr="003369FF" w:rsidRDefault="00231EC6" w:rsidP="00231EC6">
      <w:pPr>
        <w:rPr>
          <w:color w:val="000000"/>
          <w:sz w:val="20"/>
          <w:szCs w:val="20"/>
        </w:rPr>
      </w:pPr>
      <w:r w:rsidRPr="003369FF">
        <w:rPr>
          <w:sz w:val="20"/>
          <w:szCs w:val="20"/>
        </w:rPr>
        <w:tab/>
      </w:r>
      <w:r w:rsidRPr="003369FF">
        <w:rPr>
          <w:sz w:val="20"/>
          <w:szCs w:val="20"/>
        </w:rPr>
        <w:tab/>
      </w:r>
      <w:r w:rsidRPr="003369FF">
        <w:rPr>
          <w:sz w:val="20"/>
          <w:szCs w:val="20"/>
        </w:rPr>
        <w:tab/>
      </w:r>
      <w:r w:rsidRPr="003369FF">
        <w:rPr>
          <w:sz w:val="20"/>
          <w:szCs w:val="20"/>
        </w:rPr>
        <w:tab/>
      </w:r>
      <w:r w:rsidRPr="003369FF">
        <w:rPr>
          <w:color w:val="000000"/>
          <w:sz w:val="20"/>
          <w:szCs w:val="20"/>
        </w:rPr>
        <w:t>(</w:t>
      </w:r>
      <w:r w:rsidR="0057069C" w:rsidRPr="003369FF">
        <w:rPr>
          <w:color w:val="000000"/>
          <w:sz w:val="20"/>
          <w:szCs w:val="20"/>
        </w:rPr>
        <w:t xml:space="preserve">Permanent unter den Top 5 der indischen Universitäten lt. </w:t>
      </w:r>
      <w:r w:rsidRPr="003369FF">
        <w:rPr>
          <w:color w:val="000000"/>
          <w:sz w:val="20"/>
          <w:szCs w:val="20"/>
        </w:rPr>
        <w:t xml:space="preserve">India Today) </w:t>
      </w:r>
    </w:p>
    <w:p w:rsidR="00231EC6" w:rsidRPr="003369FF" w:rsidRDefault="0057069C" w:rsidP="00231EC6">
      <w:pPr>
        <w:pStyle w:val="ListParagraph"/>
        <w:numPr>
          <w:ilvl w:val="0"/>
          <w:numId w:val="8"/>
        </w:numPr>
        <w:rPr>
          <w:color w:val="000000"/>
          <w:sz w:val="20"/>
          <w:szCs w:val="20"/>
        </w:rPr>
      </w:pPr>
      <w:r w:rsidRPr="003369FF">
        <w:rPr>
          <w:sz w:val="20"/>
          <w:szCs w:val="20"/>
          <w:u w:val="single"/>
        </w:rPr>
        <w:t>Dozent</w:t>
      </w:r>
      <w:r w:rsidR="00DF43A9">
        <w:rPr>
          <w:sz w:val="20"/>
          <w:szCs w:val="20"/>
          <w:u w:val="single"/>
        </w:rPr>
        <w:t>in</w:t>
      </w:r>
      <w:r w:rsidRPr="003369FF">
        <w:rPr>
          <w:sz w:val="20"/>
          <w:szCs w:val="20"/>
        </w:rPr>
        <w:t xml:space="preserve"> für die italienische Sprache für den zwei Jahre dauernden Diplomkurs </w:t>
      </w:r>
      <w:r w:rsidR="00BA5A48" w:rsidRPr="003369FF">
        <w:rPr>
          <w:sz w:val="20"/>
          <w:szCs w:val="20"/>
        </w:rPr>
        <w:t xml:space="preserve">in italienischer Sprache, gesponsort vom italienischen Außenministerium über das </w:t>
      </w:r>
      <w:r w:rsidR="00CF693C" w:rsidRPr="003369FF">
        <w:rPr>
          <w:sz w:val="20"/>
          <w:szCs w:val="20"/>
        </w:rPr>
        <w:t>italienische Kulturinstitut</w:t>
      </w:r>
      <w:r w:rsidR="00231EC6" w:rsidRPr="003369FF">
        <w:rPr>
          <w:sz w:val="20"/>
          <w:szCs w:val="20"/>
        </w:rPr>
        <w:t xml:space="preserve"> </w:t>
      </w:r>
      <w:r w:rsidR="00CF693C" w:rsidRPr="003369FF">
        <w:rPr>
          <w:sz w:val="20"/>
          <w:szCs w:val="20"/>
        </w:rPr>
        <w:t>New Delhi</w:t>
      </w:r>
    </w:p>
    <w:p w:rsidR="00FB5151" w:rsidRPr="003369FF" w:rsidRDefault="00CF693C" w:rsidP="00231EC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369FF">
        <w:rPr>
          <w:sz w:val="20"/>
          <w:szCs w:val="20"/>
          <w:u w:val="single"/>
        </w:rPr>
        <w:t>Lehrer</w:t>
      </w:r>
      <w:r w:rsidR="00DF43A9">
        <w:rPr>
          <w:sz w:val="20"/>
          <w:szCs w:val="20"/>
          <w:u w:val="single"/>
        </w:rPr>
        <w:t>in</w:t>
      </w:r>
      <w:r w:rsidR="00231EC6" w:rsidRPr="003369FF">
        <w:rPr>
          <w:sz w:val="20"/>
          <w:szCs w:val="20"/>
        </w:rPr>
        <w:t xml:space="preserve"> </w:t>
      </w:r>
      <w:r w:rsidR="0057069C" w:rsidRPr="003369FF">
        <w:rPr>
          <w:sz w:val="20"/>
          <w:szCs w:val="20"/>
        </w:rPr>
        <w:t xml:space="preserve">für die italienische Sprache </w:t>
      </w:r>
      <w:r w:rsidRPr="003369FF">
        <w:rPr>
          <w:sz w:val="20"/>
          <w:szCs w:val="20"/>
        </w:rPr>
        <w:t xml:space="preserve">und Literatur </w:t>
      </w:r>
      <w:r w:rsidR="00FB5151" w:rsidRPr="003369FF">
        <w:rPr>
          <w:sz w:val="20"/>
          <w:szCs w:val="20"/>
        </w:rPr>
        <w:t xml:space="preserve">für </w:t>
      </w:r>
      <w:r w:rsidRPr="003369FF">
        <w:rPr>
          <w:sz w:val="20"/>
          <w:szCs w:val="20"/>
        </w:rPr>
        <w:t>d</w:t>
      </w:r>
      <w:r w:rsidR="00FB5151" w:rsidRPr="003369FF">
        <w:rPr>
          <w:sz w:val="20"/>
          <w:szCs w:val="20"/>
        </w:rPr>
        <w:t>i</w:t>
      </w:r>
      <w:r w:rsidRPr="003369FF">
        <w:rPr>
          <w:sz w:val="20"/>
          <w:szCs w:val="20"/>
        </w:rPr>
        <w:t>e o.a. Stufen</w:t>
      </w:r>
      <w:r w:rsidR="00231EC6" w:rsidRPr="003369FF">
        <w:rPr>
          <w:sz w:val="20"/>
          <w:szCs w:val="20"/>
        </w:rPr>
        <w:t xml:space="preserve">, </w:t>
      </w:r>
      <w:r w:rsidR="00FB5151" w:rsidRPr="003369FF">
        <w:rPr>
          <w:sz w:val="20"/>
          <w:szCs w:val="20"/>
        </w:rPr>
        <w:t>Abhalten von Abschlußprüfungen</w:t>
      </w:r>
    </w:p>
    <w:p w:rsidR="00231EC6" w:rsidRPr="003369FF" w:rsidRDefault="00231EC6" w:rsidP="00231EC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369FF">
        <w:rPr>
          <w:sz w:val="20"/>
          <w:szCs w:val="20"/>
          <w:u w:val="single"/>
        </w:rPr>
        <w:t>Dida</w:t>
      </w:r>
      <w:r w:rsidR="00272D3A" w:rsidRPr="003369FF">
        <w:rPr>
          <w:sz w:val="20"/>
          <w:szCs w:val="20"/>
          <w:u w:val="single"/>
        </w:rPr>
        <w:t>k</w:t>
      </w:r>
      <w:r w:rsidRPr="003369FF">
        <w:rPr>
          <w:sz w:val="20"/>
          <w:szCs w:val="20"/>
          <w:u w:val="single"/>
        </w:rPr>
        <w:t>ti</w:t>
      </w:r>
      <w:r w:rsidR="00FB5151" w:rsidRPr="003369FF">
        <w:rPr>
          <w:sz w:val="20"/>
          <w:szCs w:val="20"/>
          <w:u w:val="single"/>
        </w:rPr>
        <w:t>s</w:t>
      </w:r>
      <w:r w:rsidRPr="003369FF">
        <w:rPr>
          <w:sz w:val="20"/>
          <w:szCs w:val="20"/>
          <w:u w:val="single"/>
        </w:rPr>
        <w:t>c</w:t>
      </w:r>
      <w:r w:rsidR="00FB5151" w:rsidRPr="003369FF">
        <w:rPr>
          <w:sz w:val="20"/>
          <w:szCs w:val="20"/>
          <w:u w:val="single"/>
        </w:rPr>
        <w:t>he Planung</w:t>
      </w:r>
      <w:r w:rsidR="00FB5151" w:rsidRPr="003369FF">
        <w:rPr>
          <w:sz w:val="20"/>
          <w:szCs w:val="20"/>
        </w:rPr>
        <w:t>, Erstellen des Lehrplans für den zwei Jahre dauernden Diplomkurs in italienischer Sprache</w:t>
      </w:r>
      <w:r w:rsidRPr="003369FF">
        <w:rPr>
          <w:sz w:val="20"/>
          <w:szCs w:val="20"/>
        </w:rPr>
        <w:t xml:space="preserve"> (</w:t>
      </w:r>
      <w:r w:rsidR="00FB5151" w:rsidRPr="003369FF">
        <w:rPr>
          <w:sz w:val="20"/>
          <w:szCs w:val="20"/>
        </w:rPr>
        <w:t>Kursabfolge, Prüfungsmodalitäten, didaktische Materialien</w:t>
      </w:r>
      <w:r w:rsidRPr="003369FF">
        <w:rPr>
          <w:sz w:val="20"/>
          <w:szCs w:val="20"/>
        </w:rPr>
        <w:t>)</w:t>
      </w:r>
    </w:p>
    <w:p w:rsidR="00231EC6" w:rsidRPr="003369FF" w:rsidRDefault="00231EC6" w:rsidP="00231EC6">
      <w:pPr>
        <w:ind w:left="2836"/>
        <w:rPr>
          <w:sz w:val="20"/>
          <w:szCs w:val="20"/>
        </w:rPr>
      </w:pPr>
    </w:p>
    <w:p w:rsidR="00272D3A" w:rsidRPr="003369FF" w:rsidRDefault="00272D3A" w:rsidP="00231EC6">
      <w:pPr>
        <w:rPr>
          <w:sz w:val="20"/>
          <w:szCs w:val="20"/>
        </w:rPr>
      </w:pPr>
    </w:p>
    <w:p w:rsidR="00231EC6" w:rsidRPr="003369FF" w:rsidRDefault="00231EC6" w:rsidP="00231EC6">
      <w:pPr>
        <w:rPr>
          <w:b/>
          <w:color w:val="000000"/>
          <w:sz w:val="20"/>
          <w:szCs w:val="20"/>
          <w:u w:val="single"/>
        </w:rPr>
      </w:pPr>
      <w:r w:rsidRPr="003369FF">
        <w:rPr>
          <w:b/>
          <w:color w:val="000000"/>
          <w:sz w:val="20"/>
          <w:szCs w:val="20"/>
          <w:u w:val="single"/>
        </w:rPr>
        <w:t>E</w:t>
      </w:r>
      <w:r w:rsidR="00FB5151" w:rsidRPr="003369FF">
        <w:rPr>
          <w:b/>
          <w:color w:val="000000"/>
          <w:sz w:val="20"/>
          <w:szCs w:val="20"/>
          <w:u w:val="single"/>
        </w:rPr>
        <w:t>RZIEHUNG UND AUSBILDUNG</w:t>
      </w:r>
    </w:p>
    <w:p w:rsidR="00231EC6" w:rsidRPr="003369FF" w:rsidRDefault="00231EC6" w:rsidP="00231EC6">
      <w:pPr>
        <w:rPr>
          <w:color w:val="000000"/>
          <w:sz w:val="20"/>
          <w:szCs w:val="20"/>
        </w:rPr>
      </w:pPr>
    </w:p>
    <w:p w:rsidR="00231EC6" w:rsidRPr="003369FF" w:rsidRDefault="00231EC6" w:rsidP="00231EC6">
      <w:pPr>
        <w:ind w:left="2836" w:hanging="2835"/>
        <w:rPr>
          <w:color w:val="000000"/>
          <w:sz w:val="20"/>
          <w:szCs w:val="20"/>
        </w:rPr>
      </w:pPr>
      <w:r w:rsidRPr="003369FF">
        <w:rPr>
          <w:b/>
          <w:sz w:val="20"/>
          <w:szCs w:val="20"/>
        </w:rPr>
        <w:t>Februar 2009</w:t>
      </w:r>
      <w:r w:rsidR="009754F5" w:rsidRPr="003369FF">
        <w:rPr>
          <w:b/>
          <w:sz w:val="20"/>
          <w:szCs w:val="20"/>
        </w:rPr>
        <w:tab/>
      </w:r>
      <w:r w:rsidRPr="003369FF">
        <w:rPr>
          <w:b/>
          <w:sz w:val="20"/>
          <w:szCs w:val="20"/>
        </w:rPr>
        <w:tab/>
        <w:t>DITALS</w:t>
      </w:r>
      <w:r w:rsidRPr="003369FF">
        <w:rPr>
          <w:sz w:val="20"/>
          <w:szCs w:val="20"/>
        </w:rPr>
        <w:t xml:space="preserve"> </w:t>
      </w:r>
      <w:r w:rsidR="00272D3A" w:rsidRPr="003369FF">
        <w:rPr>
          <w:sz w:val="20"/>
          <w:szCs w:val="20"/>
        </w:rPr>
        <w:t>Zertifizierung für das Unterrichten von Ausländern in italienischer Sprache, mit Spezialisierung für das Unterrichten von Universitäts</w:t>
      </w:r>
      <w:r w:rsidRPr="003369FF">
        <w:rPr>
          <w:sz w:val="20"/>
          <w:szCs w:val="20"/>
        </w:rPr>
        <w:t>student</w:t>
      </w:r>
      <w:r w:rsidR="00272D3A" w:rsidRPr="003369FF">
        <w:rPr>
          <w:sz w:val="20"/>
          <w:szCs w:val="20"/>
        </w:rPr>
        <w:t>en</w:t>
      </w:r>
      <w:r w:rsidRPr="003369FF">
        <w:rPr>
          <w:sz w:val="20"/>
          <w:szCs w:val="20"/>
        </w:rPr>
        <w:t xml:space="preserve">. </w:t>
      </w:r>
      <w:r w:rsidRPr="003369FF">
        <w:rPr>
          <w:caps/>
          <w:sz w:val="20"/>
          <w:szCs w:val="20"/>
        </w:rPr>
        <w:t>Ditals</w:t>
      </w:r>
      <w:r w:rsidRPr="003369FF">
        <w:rPr>
          <w:sz w:val="20"/>
          <w:szCs w:val="20"/>
        </w:rPr>
        <w:t xml:space="preserve"> is</w:t>
      </w:r>
      <w:r w:rsidR="00272D3A" w:rsidRPr="003369FF">
        <w:rPr>
          <w:sz w:val="20"/>
          <w:szCs w:val="20"/>
        </w:rPr>
        <w:t xml:space="preserve">t eine amtlich anerkannte Qualifikation für das Unterrichten von Ausländern in italienischer Sprache, autorisiert von </w:t>
      </w:r>
      <w:r w:rsidR="009754F5" w:rsidRPr="003369FF">
        <w:rPr>
          <w:sz w:val="20"/>
          <w:szCs w:val="20"/>
        </w:rPr>
        <w:t>d</w:t>
      </w:r>
      <w:r w:rsidR="00272D3A" w:rsidRPr="003369FF">
        <w:rPr>
          <w:sz w:val="20"/>
          <w:szCs w:val="20"/>
        </w:rPr>
        <w:t>er</w:t>
      </w:r>
      <w:r w:rsidR="009754F5" w:rsidRPr="003369FF">
        <w:rPr>
          <w:sz w:val="20"/>
          <w:szCs w:val="20"/>
        </w:rPr>
        <w:t xml:space="preserve"> Università per Stranieri, </w:t>
      </w:r>
      <w:r w:rsidRPr="003369FF">
        <w:rPr>
          <w:color w:val="000000"/>
          <w:sz w:val="20"/>
          <w:szCs w:val="20"/>
        </w:rPr>
        <w:t>Siena (Ital</w:t>
      </w:r>
      <w:r w:rsidR="009754F5" w:rsidRPr="003369FF">
        <w:rPr>
          <w:color w:val="000000"/>
          <w:sz w:val="20"/>
          <w:szCs w:val="20"/>
        </w:rPr>
        <w:t>ien)</w:t>
      </w:r>
    </w:p>
    <w:p w:rsidR="00231EC6" w:rsidRPr="003369FF" w:rsidRDefault="00231EC6" w:rsidP="00231EC6">
      <w:pPr>
        <w:rPr>
          <w:color w:val="000000"/>
          <w:sz w:val="20"/>
          <w:szCs w:val="20"/>
        </w:rPr>
      </w:pPr>
    </w:p>
    <w:p w:rsidR="00231EC6" w:rsidRPr="003369FF" w:rsidRDefault="00231EC6" w:rsidP="00231EC6">
      <w:pPr>
        <w:rPr>
          <w:color w:val="000000"/>
          <w:sz w:val="20"/>
          <w:szCs w:val="20"/>
        </w:rPr>
      </w:pPr>
      <w:r w:rsidRPr="003369FF">
        <w:rPr>
          <w:b/>
          <w:sz w:val="20"/>
          <w:szCs w:val="20"/>
        </w:rPr>
        <w:t>September 2006 - April 2010</w:t>
      </w:r>
      <w:r w:rsidRPr="003369FF">
        <w:rPr>
          <w:b/>
          <w:sz w:val="20"/>
          <w:szCs w:val="20"/>
        </w:rPr>
        <w:tab/>
      </w:r>
      <w:r w:rsidRPr="003369FF">
        <w:rPr>
          <w:b/>
          <w:color w:val="000000"/>
          <w:sz w:val="20"/>
          <w:szCs w:val="20"/>
        </w:rPr>
        <w:t xml:space="preserve">BHU - </w:t>
      </w:r>
      <w:r w:rsidRPr="003369FF">
        <w:rPr>
          <w:b/>
          <w:caps/>
          <w:color w:val="000000"/>
          <w:sz w:val="20"/>
          <w:szCs w:val="20"/>
        </w:rPr>
        <w:t>Banaras Hindu University</w:t>
      </w:r>
      <w:r w:rsidRPr="003369FF">
        <w:rPr>
          <w:color w:val="000000"/>
          <w:sz w:val="20"/>
          <w:szCs w:val="20"/>
        </w:rPr>
        <w:t>, Varanasi, India</w:t>
      </w:r>
    </w:p>
    <w:p w:rsidR="00231EC6" w:rsidRPr="003369FF" w:rsidRDefault="009754F5" w:rsidP="00231EC6">
      <w:pPr>
        <w:ind w:left="2127" w:firstLine="709"/>
        <w:rPr>
          <w:color w:val="000000"/>
          <w:sz w:val="20"/>
          <w:szCs w:val="20"/>
        </w:rPr>
      </w:pPr>
      <w:r w:rsidRPr="003369FF">
        <w:rPr>
          <w:color w:val="000000"/>
          <w:sz w:val="20"/>
          <w:szCs w:val="20"/>
        </w:rPr>
        <w:t>Postgraduiertendiplom in Hi</w:t>
      </w:r>
      <w:r w:rsidR="00231EC6" w:rsidRPr="003369FF">
        <w:rPr>
          <w:color w:val="000000"/>
          <w:sz w:val="20"/>
          <w:szCs w:val="20"/>
        </w:rPr>
        <w:t xml:space="preserve">ndi </w:t>
      </w:r>
      <w:r w:rsidRPr="003369FF">
        <w:rPr>
          <w:color w:val="000000"/>
          <w:sz w:val="20"/>
          <w:szCs w:val="20"/>
        </w:rPr>
        <w:t>– Sprache und Literatur</w:t>
      </w:r>
    </w:p>
    <w:p w:rsidR="00231EC6" w:rsidRPr="003369FF" w:rsidRDefault="00231EC6" w:rsidP="00231EC6">
      <w:pPr>
        <w:rPr>
          <w:color w:val="000000"/>
          <w:sz w:val="20"/>
          <w:szCs w:val="20"/>
        </w:rPr>
      </w:pPr>
    </w:p>
    <w:p w:rsidR="009754F5" w:rsidRPr="003369FF" w:rsidRDefault="00231EC6" w:rsidP="00231EC6">
      <w:pPr>
        <w:rPr>
          <w:rStyle w:val="Strong"/>
          <w:rFonts w:cstheme="minorHAnsi"/>
          <w:color w:val="000000"/>
          <w:sz w:val="20"/>
          <w:szCs w:val="20"/>
        </w:rPr>
      </w:pPr>
      <w:r w:rsidRPr="003369FF">
        <w:rPr>
          <w:rStyle w:val="Strong"/>
          <w:rFonts w:cstheme="minorHAnsi"/>
          <w:color w:val="000000"/>
          <w:sz w:val="20"/>
          <w:szCs w:val="20"/>
        </w:rPr>
        <w:t>September 2001 – Jul</w:t>
      </w:r>
      <w:r w:rsidR="009754F5" w:rsidRPr="003369FF">
        <w:rPr>
          <w:rStyle w:val="Strong"/>
          <w:rFonts w:cstheme="minorHAnsi"/>
          <w:color w:val="000000"/>
          <w:sz w:val="20"/>
          <w:szCs w:val="20"/>
        </w:rPr>
        <w:t>i</w:t>
      </w:r>
      <w:r w:rsidRPr="003369FF">
        <w:rPr>
          <w:rStyle w:val="Strong"/>
          <w:rFonts w:cstheme="minorHAnsi"/>
          <w:color w:val="000000"/>
          <w:sz w:val="20"/>
          <w:szCs w:val="20"/>
        </w:rPr>
        <w:t xml:space="preserve"> 2004</w:t>
      </w:r>
      <w:r w:rsidRPr="003369FF">
        <w:rPr>
          <w:sz w:val="20"/>
          <w:szCs w:val="20"/>
        </w:rPr>
        <w:tab/>
      </w:r>
      <w:r w:rsidRPr="003369FF">
        <w:rPr>
          <w:rStyle w:val="Strong"/>
          <w:rFonts w:cstheme="minorHAnsi"/>
          <w:caps/>
          <w:color w:val="000000"/>
          <w:sz w:val="20"/>
          <w:szCs w:val="20"/>
        </w:rPr>
        <w:t>Università di Torino</w:t>
      </w:r>
      <w:r w:rsidRPr="003369FF">
        <w:rPr>
          <w:rStyle w:val="Strong"/>
          <w:rFonts w:cstheme="minorHAnsi"/>
          <w:color w:val="000000"/>
          <w:sz w:val="20"/>
          <w:szCs w:val="20"/>
        </w:rPr>
        <w:t xml:space="preserve"> – </w:t>
      </w:r>
    </w:p>
    <w:p w:rsidR="00231EC6" w:rsidRPr="003369FF" w:rsidRDefault="009754F5" w:rsidP="009754F5">
      <w:pPr>
        <w:ind w:left="2116" w:firstLine="720"/>
        <w:rPr>
          <w:b/>
          <w:color w:val="000000"/>
          <w:sz w:val="20"/>
          <w:szCs w:val="20"/>
        </w:rPr>
      </w:pPr>
      <w:r w:rsidRPr="003369FF">
        <w:rPr>
          <w:rStyle w:val="Strong"/>
          <w:rFonts w:cstheme="minorHAnsi"/>
          <w:b w:val="0"/>
          <w:color w:val="000000"/>
          <w:sz w:val="20"/>
          <w:szCs w:val="20"/>
        </w:rPr>
        <w:t xml:space="preserve">Diplom ersten Grades in </w:t>
      </w:r>
      <w:r w:rsidR="00231EC6" w:rsidRPr="003369FF">
        <w:rPr>
          <w:rStyle w:val="Strong"/>
          <w:rFonts w:cstheme="minorHAnsi"/>
          <w:b w:val="0"/>
          <w:color w:val="000000"/>
          <w:sz w:val="20"/>
          <w:szCs w:val="20"/>
          <w:u w:val="single"/>
        </w:rPr>
        <w:t>Neuro</w:t>
      </w:r>
      <w:r w:rsidRPr="003369FF">
        <w:rPr>
          <w:rStyle w:val="Strong"/>
          <w:rFonts w:cstheme="minorHAnsi"/>
          <w:b w:val="0"/>
          <w:color w:val="000000"/>
          <w:sz w:val="20"/>
          <w:szCs w:val="20"/>
          <w:u w:val="single"/>
        </w:rPr>
        <w:t>wissenschaften</w:t>
      </w:r>
      <w:r w:rsidR="00231EC6" w:rsidRPr="003369FF">
        <w:rPr>
          <w:rStyle w:val="Strong"/>
          <w:rFonts w:cstheme="minorHAnsi"/>
          <w:b w:val="0"/>
          <w:color w:val="000000"/>
          <w:sz w:val="20"/>
          <w:szCs w:val="20"/>
        </w:rPr>
        <w:t>, Fa</w:t>
      </w:r>
      <w:r w:rsidRPr="003369FF">
        <w:rPr>
          <w:rStyle w:val="Strong"/>
          <w:rFonts w:cstheme="minorHAnsi"/>
          <w:b w:val="0"/>
          <w:color w:val="000000"/>
          <w:sz w:val="20"/>
          <w:szCs w:val="20"/>
        </w:rPr>
        <w:t>k</w:t>
      </w:r>
      <w:r w:rsidR="00231EC6" w:rsidRPr="003369FF">
        <w:rPr>
          <w:rStyle w:val="Strong"/>
          <w:rFonts w:cstheme="minorHAnsi"/>
          <w:b w:val="0"/>
          <w:color w:val="000000"/>
          <w:sz w:val="20"/>
          <w:szCs w:val="20"/>
        </w:rPr>
        <w:t>ult</w:t>
      </w:r>
      <w:r w:rsidRPr="003369FF">
        <w:rPr>
          <w:rStyle w:val="Strong"/>
          <w:rFonts w:cstheme="minorHAnsi"/>
          <w:b w:val="0"/>
          <w:color w:val="000000"/>
          <w:sz w:val="20"/>
          <w:szCs w:val="20"/>
        </w:rPr>
        <w:t>ät für Psychologie</w:t>
      </w:r>
      <w:r w:rsidR="00231EC6" w:rsidRPr="003369FF">
        <w:rPr>
          <w:rStyle w:val="Strong"/>
          <w:rFonts w:cstheme="minorHAnsi"/>
          <w:b w:val="0"/>
          <w:color w:val="000000"/>
          <w:sz w:val="20"/>
          <w:szCs w:val="20"/>
        </w:rPr>
        <w:t xml:space="preserve"> </w:t>
      </w:r>
    </w:p>
    <w:p w:rsidR="00231EC6" w:rsidRPr="003369FF" w:rsidRDefault="009754F5" w:rsidP="00D64FE2">
      <w:pPr>
        <w:ind w:left="2836"/>
        <w:rPr>
          <w:rStyle w:val="Strong"/>
          <w:rFonts w:cstheme="minorHAnsi"/>
          <w:b w:val="0"/>
          <w:bCs w:val="0"/>
          <w:color w:val="000000"/>
          <w:sz w:val="20"/>
          <w:szCs w:val="20"/>
        </w:rPr>
      </w:pPr>
      <w:r w:rsidRPr="003369FF">
        <w:rPr>
          <w:color w:val="000000"/>
          <w:sz w:val="20"/>
          <w:szCs w:val="20"/>
        </w:rPr>
        <w:t>Abschlußnote</w:t>
      </w:r>
      <w:r w:rsidR="00231EC6" w:rsidRPr="003369FF">
        <w:rPr>
          <w:color w:val="000000"/>
          <w:sz w:val="20"/>
          <w:szCs w:val="20"/>
        </w:rPr>
        <w:t xml:space="preserve">: </w:t>
      </w:r>
      <w:r w:rsidRPr="003369FF">
        <w:rPr>
          <w:color w:val="000000"/>
          <w:sz w:val="20"/>
          <w:szCs w:val="20"/>
          <w:u w:val="single"/>
        </w:rPr>
        <w:t>110/110 m</w:t>
      </w:r>
      <w:r w:rsidR="00231EC6" w:rsidRPr="003369FF">
        <w:rPr>
          <w:color w:val="000000"/>
          <w:sz w:val="20"/>
          <w:szCs w:val="20"/>
          <w:u w:val="single"/>
        </w:rPr>
        <w:t>it</w:t>
      </w:r>
      <w:r w:rsidRPr="003369FF">
        <w:rPr>
          <w:color w:val="000000"/>
          <w:sz w:val="20"/>
          <w:szCs w:val="20"/>
          <w:u w:val="single"/>
        </w:rPr>
        <w:t xml:space="preserve"> Auszeichnung</w:t>
      </w:r>
      <w:r w:rsidR="00D64FE2">
        <w:rPr>
          <w:color w:val="000000"/>
          <w:sz w:val="20"/>
          <w:szCs w:val="20"/>
        </w:rPr>
        <w:br/>
      </w:r>
    </w:p>
    <w:p w:rsidR="00231EC6" w:rsidRPr="003369FF" w:rsidRDefault="003369FF" w:rsidP="00231EC6">
      <w:pPr>
        <w:rPr>
          <w:sz w:val="20"/>
          <w:szCs w:val="20"/>
        </w:rPr>
      </w:pPr>
      <w:r w:rsidRPr="003369FF">
        <w:rPr>
          <w:rStyle w:val="Strong"/>
          <w:rFonts w:cstheme="minorHAnsi"/>
          <w:color w:val="000000"/>
          <w:sz w:val="20"/>
          <w:szCs w:val="20"/>
        </w:rPr>
        <w:t>Juli</w:t>
      </w:r>
      <w:r w:rsidR="00231EC6" w:rsidRPr="003369FF">
        <w:rPr>
          <w:rStyle w:val="Strong"/>
          <w:rFonts w:cstheme="minorHAnsi"/>
          <w:color w:val="000000"/>
          <w:sz w:val="20"/>
          <w:szCs w:val="20"/>
        </w:rPr>
        <w:t xml:space="preserve"> 1999</w:t>
      </w:r>
      <w:r w:rsidR="00231EC6" w:rsidRPr="003369FF">
        <w:rPr>
          <w:sz w:val="20"/>
          <w:szCs w:val="20"/>
        </w:rPr>
        <w:tab/>
      </w:r>
      <w:r w:rsidR="002A4D85">
        <w:rPr>
          <w:sz w:val="20"/>
          <w:szCs w:val="20"/>
        </w:rPr>
        <w:tab/>
      </w:r>
      <w:r w:rsidR="002A4D85">
        <w:rPr>
          <w:sz w:val="20"/>
          <w:szCs w:val="20"/>
        </w:rPr>
        <w:tab/>
      </w:r>
      <w:r w:rsidRPr="003369FF">
        <w:rPr>
          <w:rStyle w:val="Strong"/>
          <w:rFonts w:cstheme="minorHAnsi"/>
          <w:caps/>
          <w:color w:val="000000"/>
          <w:sz w:val="20"/>
          <w:szCs w:val="20"/>
        </w:rPr>
        <w:t>Maturità</w:t>
      </w:r>
      <w:r w:rsidR="00231EC6" w:rsidRPr="003369FF">
        <w:rPr>
          <w:sz w:val="20"/>
          <w:szCs w:val="20"/>
        </w:rPr>
        <w:t xml:space="preserve"> (</w:t>
      </w:r>
      <w:r w:rsidRPr="003369FF">
        <w:rPr>
          <w:sz w:val="20"/>
          <w:szCs w:val="20"/>
        </w:rPr>
        <w:t>Abitur, altsprachlicher Zweig</w:t>
      </w:r>
      <w:r w:rsidR="00231EC6" w:rsidRPr="003369FF">
        <w:rPr>
          <w:sz w:val="20"/>
          <w:szCs w:val="20"/>
        </w:rPr>
        <w:t xml:space="preserve">) </w:t>
      </w:r>
    </w:p>
    <w:p w:rsidR="00231EC6" w:rsidRPr="003369FF" w:rsidRDefault="003369FF" w:rsidP="00231EC6">
      <w:pPr>
        <w:ind w:left="2836"/>
        <w:rPr>
          <w:color w:val="000000"/>
          <w:sz w:val="20"/>
          <w:szCs w:val="20"/>
        </w:rPr>
      </w:pPr>
      <w:r w:rsidRPr="003369FF">
        <w:rPr>
          <w:rStyle w:val="Strong"/>
          <w:rFonts w:cstheme="minorHAnsi"/>
          <w:color w:val="000000"/>
          <w:sz w:val="20"/>
          <w:szCs w:val="20"/>
        </w:rPr>
        <w:t>Endnote</w:t>
      </w:r>
      <w:r w:rsidR="00231EC6" w:rsidRPr="003369FF">
        <w:rPr>
          <w:rStyle w:val="Strong"/>
          <w:rFonts w:cstheme="minorHAnsi"/>
          <w:color w:val="000000"/>
          <w:sz w:val="20"/>
          <w:szCs w:val="20"/>
        </w:rPr>
        <w:t xml:space="preserve">: </w:t>
      </w:r>
      <w:r w:rsidR="00231EC6" w:rsidRPr="003369FF">
        <w:rPr>
          <w:color w:val="000000"/>
          <w:sz w:val="20"/>
          <w:szCs w:val="20"/>
          <w:u w:val="single"/>
        </w:rPr>
        <w:t>91/100</w:t>
      </w:r>
    </w:p>
    <w:p w:rsidR="00231EC6" w:rsidRDefault="003369FF" w:rsidP="00D64FE2">
      <w:pPr>
        <w:ind w:left="2836"/>
        <w:rPr>
          <w:color w:val="000000"/>
        </w:rPr>
      </w:pPr>
      <w:r w:rsidRPr="003369FF">
        <w:rPr>
          <w:sz w:val="20"/>
          <w:szCs w:val="20"/>
        </w:rPr>
        <w:t>Hauptfach ‘</w:t>
      </w:r>
      <w:r w:rsidR="00231EC6" w:rsidRPr="003369FF">
        <w:rPr>
          <w:sz w:val="20"/>
          <w:szCs w:val="20"/>
        </w:rPr>
        <w:t>English Language and Literature</w:t>
      </w:r>
      <w:r w:rsidRPr="003369FF">
        <w:rPr>
          <w:sz w:val="20"/>
          <w:szCs w:val="20"/>
        </w:rPr>
        <w:t xml:space="preserve">’ am </w:t>
      </w:r>
      <w:r w:rsidR="00231EC6" w:rsidRPr="003369FF">
        <w:rPr>
          <w:sz w:val="20"/>
          <w:szCs w:val="20"/>
        </w:rPr>
        <w:t>Liceo Classico Statale Vincenzo Gioberti, Torino.</w:t>
      </w:r>
      <w:r w:rsidR="00231EC6" w:rsidRPr="00272D3A">
        <w:t xml:space="preserve"> </w:t>
      </w:r>
    </w:p>
    <w:p w:rsidR="00B858A4" w:rsidRDefault="00B858A4" w:rsidP="00231EC6"/>
    <w:p w:rsidR="007530DF" w:rsidRDefault="007530DF" w:rsidP="00231EC6"/>
    <w:p w:rsidR="007530DF" w:rsidRDefault="007530DF" w:rsidP="00231EC6"/>
    <w:p w:rsidR="007530DF" w:rsidRDefault="007530DF" w:rsidP="00231EC6"/>
    <w:p w:rsidR="007530DF" w:rsidRPr="007530DF" w:rsidRDefault="007530DF" w:rsidP="00231EC6">
      <w:pPr>
        <w:rPr>
          <w:rFonts w:cstheme="minorHAnsi"/>
          <w:sz w:val="20"/>
          <w:szCs w:val="20"/>
        </w:rPr>
      </w:pPr>
    </w:p>
    <w:p w:rsidR="007530DF" w:rsidRDefault="007530DF" w:rsidP="00231EC6"/>
    <w:sectPr w:rsidR="007530DF" w:rsidSect="002A4D85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835"/>
    <w:multiLevelType w:val="hybridMultilevel"/>
    <w:tmpl w:val="4176C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3B84"/>
    <w:multiLevelType w:val="hybridMultilevel"/>
    <w:tmpl w:val="12D2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6DF0"/>
    <w:multiLevelType w:val="hybridMultilevel"/>
    <w:tmpl w:val="033EB310"/>
    <w:lvl w:ilvl="0" w:tplc="040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417F5450"/>
    <w:multiLevelType w:val="hybridMultilevel"/>
    <w:tmpl w:val="76BA5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6781"/>
    <w:multiLevelType w:val="hybridMultilevel"/>
    <w:tmpl w:val="25FE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5393"/>
    <w:multiLevelType w:val="hybridMultilevel"/>
    <w:tmpl w:val="FE22F0EA"/>
    <w:lvl w:ilvl="0" w:tplc="040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" w15:restartNumberingAfterBreak="0">
    <w:nsid w:val="55432F99"/>
    <w:multiLevelType w:val="hybridMultilevel"/>
    <w:tmpl w:val="53FEC8D0"/>
    <w:lvl w:ilvl="0" w:tplc="040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7" w15:restartNumberingAfterBreak="0">
    <w:nsid w:val="556C68A5"/>
    <w:multiLevelType w:val="hybridMultilevel"/>
    <w:tmpl w:val="88C442D2"/>
    <w:lvl w:ilvl="0" w:tplc="040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8" w15:restartNumberingAfterBreak="0">
    <w:nsid w:val="5BF041F6"/>
    <w:multiLevelType w:val="hybridMultilevel"/>
    <w:tmpl w:val="334C3BD0"/>
    <w:lvl w:ilvl="0" w:tplc="040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9" w15:restartNumberingAfterBreak="0">
    <w:nsid w:val="61EA24CD"/>
    <w:multiLevelType w:val="hybridMultilevel"/>
    <w:tmpl w:val="E922425C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62BE65E4"/>
    <w:multiLevelType w:val="hybridMultilevel"/>
    <w:tmpl w:val="61DCB80A"/>
    <w:lvl w:ilvl="0" w:tplc="040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8F"/>
    <w:rsid w:val="00041992"/>
    <w:rsid w:val="00116EDC"/>
    <w:rsid w:val="00130E6E"/>
    <w:rsid w:val="00212D8F"/>
    <w:rsid w:val="00230C02"/>
    <w:rsid w:val="00231EC6"/>
    <w:rsid w:val="00250EBC"/>
    <w:rsid w:val="00272D3A"/>
    <w:rsid w:val="002922B6"/>
    <w:rsid w:val="002A4D85"/>
    <w:rsid w:val="002A63E5"/>
    <w:rsid w:val="003369FF"/>
    <w:rsid w:val="003E1AC9"/>
    <w:rsid w:val="00450134"/>
    <w:rsid w:val="004F37B2"/>
    <w:rsid w:val="00561151"/>
    <w:rsid w:val="0057069C"/>
    <w:rsid w:val="0059698F"/>
    <w:rsid w:val="005F34E1"/>
    <w:rsid w:val="006101F2"/>
    <w:rsid w:val="006B4FB7"/>
    <w:rsid w:val="00726C50"/>
    <w:rsid w:val="00744975"/>
    <w:rsid w:val="007530DF"/>
    <w:rsid w:val="007B57FB"/>
    <w:rsid w:val="008B290F"/>
    <w:rsid w:val="009754F5"/>
    <w:rsid w:val="00B858A4"/>
    <w:rsid w:val="00BA5A48"/>
    <w:rsid w:val="00CB2E12"/>
    <w:rsid w:val="00CC2E9A"/>
    <w:rsid w:val="00CF693C"/>
    <w:rsid w:val="00D64FE2"/>
    <w:rsid w:val="00DF43A9"/>
    <w:rsid w:val="00EE2EC5"/>
    <w:rsid w:val="00FB5151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04FAC-67AC-4BDA-A122-B889FCF0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8F"/>
    <w:pPr>
      <w:spacing w:after="0" w:line="240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9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698F"/>
    <w:pPr>
      <w:ind w:left="720"/>
      <w:contextualSpacing/>
    </w:pPr>
  </w:style>
  <w:style w:type="character" w:styleId="Strong">
    <w:name w:val="Strong"/>
    <w:basedOn w:val="DefaultParagraphFont"/>
    <w:qFormat/>
    <w:rsid w:val="00231EC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101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F2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Ulrich, Wolf (623-Extern)</dc:creator>
  <cp:lastModifiedBy>Erica Banco</cp:lastModifiedBy>
  <cp:revision>4</cp:revision>
  <dcterms:created xsi:type="dcterms:W3CDTF">2016-03-29T11:34:00Z</dcterms:created>
  <dcterms:modified xsi:type="dcterms:W3CDTF">2016-03-30T09:28:00Z</dcterms:modified>
</cp:coreProperties>
</file>