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A6" w:rsidRPr="00B02E60" w:rsidRDefault="000107A6" w:rsidP="000107A6">
      <w:pPr>
        <w:ind w:left="2124"/>
        <w:rPr>
          <w:rFonts w:ascii="Bookman Old Style" w:hAnsi="Bookman Old Style"/>
          <w:lang w:val="en-US"/>
        </w:rPr>
      </w:pPr>
      <w:smartTag w:uri="urn:schemas-microsoft-com:office:smarttags" w:element="Street">
        <w:smartTag w:uri="urn:schemas-microsoft-com:office:smarttags" w:element="address">
          <w:r w:rsidRPr="00B02E60">
            <w:rPr>
              <w:rFonts w:ascii="Bookman Old Style" w:hAnsi="Bookman Old Style"/>
              <w:lang w:val="en-US"/>
            </w:rPr>
            <w:t>399 Woodsworth Road</w:t>
          </w:r>
        </w:smartTag>
      </w:smartTag>
      <w:r w:rsidRPr="00B02E60">
        <w:rPr>
          <w:rFonts w:ascii="Bookman Old Style" w:hAnsi="Bookman Old Style"/>
          <w:lang w:val="en-US"/>
        </w:rPr>
        <w:tab/>
      </w:r>
      <w:r w:rsidRPr="00B02E60">
        <w:rPr>
          <w:rFonts w:ascii="Bookman Old Style" w:hAnsi="Bookman Old Style"/>
          <w:lang w:val="en-US"/>
        </w:rPr>
        <w:tab/>
      </w:r>
      <w:r w:rsidRPr="00B02E60">
        <w:rPr>
          <w:rFonts w:ascii="Bookman Old Style" w:hAnsi="Bookman Old Style"/>
          <w:lang w:val="en-US"/>
        </w:rPr>
        <w:tab/>
        <w:t>416-446-1339</w:t>
      </w:r>
    </w:p>
    <w:p w:rsidR="000107A6" w:rsidRPr="00B02E60" w:rsidRDefault="000107A6" w:rsidP="000107A6">
      <w:pPr>
        <w:ind w:left="1416" w:firstLine="708"/>
        <w:rPr>
          <w:rFonts w:ascii="Bookman Old Style" w:hAnsi="Bookman Old Style"/>
          <w:lang w:val="en-US"/>
        </w:rPr>
      </w:pPr>
      <w:smartTag w:uri="urn:schemas-microsoft-com:office:smarttags" w:element="place">
        <w:smartTag w:uri="urn:schemas-microsoft-com:office:smarttags" w:element="City">
          <w:r w:rsidRPr="00B02E60">
            <w:rPr>
              <w:rFonts w:ascii="Bookman Old Style" w:hAnsi="Bookman Old Style"/>
              <w:lang w:val="en-US"/>
            </w:rPr>
            <w:t>North York</w:t>
          </w:r>
        </w:smartTag>
        <w:r w:rsidRPr="00B02E60">
          <w:rPr>
            <w:rFonts w:ascii="Bookman Old Style" w:hAnsi="Bookman Old Style"/>
            <w:lang w:val="en-US"/>
          </w:rPr>
          <w:t xml:space="preserve">, </w:t>
        </w:r>
        <w:smartTag w:uri="urn:schemas-microsoft-com:office:smarttags" w:element="State">
          <w:r w:rsidRPr="00B02E60">
            <w:rPr>
              <w:rFonts w:ascii="Bookman Old Style" w:hAnsi="Bookman Old Style"/>
              <w:lang w:val="en-US"/>
            </w:rPr>
            <w:t>Ontario</w:t>
          </w:r>
        </w:smartTag>
      </w:smartTag>
      <w:r w:rsidRPr="00B02E60">
        <w:rPr>
          <w:rFonts w:ascii="Bookman Old Style" w:hAnsi="Bookman Old Style"/>
          <w:lang w:val="en-US"/>
        </w:rPr>
        <w:tab/>
      </w:r>
      <w:r w:rsidRPr="00B02E60">
        <w:rPr>
          <w:rFonts w:ascii="Bookman Old Style" w:hAnsi="Bookman Old Style"/>
          <w:lang w:val="en-US"/>
        </w:rPr>
        <w:tab/>
      </w:r>
      <w:r w:rsidRPr="00B02E60">
        <w:rPr>
          <w:rFonts w:ascii="Bookman Old Style" w:hAnsi="Bookman Old Style"/>
          <w:lang w:val="en-US"/>
        </w:rPr>
        <w:tab/>
      </w:r>
      <w:r w:rsidR="00473222" w:rsidRPr="00B02E60">
        <w:rPr>
          <w:rFonts w:ascii="Bookman Old Style" w:hAnsi="Bookman Old Style"/>
          <w:lang w:val="en-US"/>
        </w:rPr>
        <w:tab/>
      </w:r>
      <w:r w:rsidRPr="00B02E60">
        <w:rPr>
          <w:rFonts w:ascii="Bookman Old Style" w:hAnsi="Bookman Old Style"/>
          <w:lang w:val="en-US"/>
        </w:rPr>
        <w:t>416-446-6422 Fax</w:t>
      </w:r>
    </w:p>
    <w:p w:rsidR="000107A6" w:rsidRPr="00B02E60" w:rsidRDefault="000107A6" w:rsidP="000107A6">
      <w:pPr>
        <w:ind w:left="1416" w:firstLine="708"/>
        <w:rPr>
          <w:rFonts w:ascii="Bookman Old Style" w:hAnsi="Bookman Old Style"/>
          <w:lang w:val="en-US"/>
        </w:rPr>
      </w:pPr>
      <w:r w:rsidRPr="00B02E60">
        <w:rPr>
          <w:rFonts w:ascii="Bookman Old Style" w:hAnsi="Bookman Old Style"/>
          <w:lang w:val="en-US"/>
        </w:rPr>
        <w:t>Canada          M2L 2V1</w:t>
      </w:r>
      <w:r w:rsidRPr="00B02E60">
        <w:rPr>
          <w:rFonts w:ascii="Bookman Old Style" w:hAnsi="Bookman Old Style"/>
          <w:lang w:val="en-US"/>
        </w:rPr>
        <w:tab/>
      </w:r>
      <w:r w:rsidRPr="00B02E60">
        <w:rPr>
          <w:rFonts w:ascii="Bookman Old Style" w:hAnsi="Bookman Old Style"/>
          <w:lang w:val="en-US"/>
        </w:rPr>
        <w:tab/>
      </w:r>
      <w:r w:rsidRPr="00B02E60">
        <w:rPr>
          <w:rFonts w:ascii="Bookman Old Style" w:hAnsi="Bookman Old Style"/>
          <w:lang w:val="en-US"/>
        </w:rPr>
        <w:tab/>
      </w:r>
      <w:smartTag w:uri="urn:schemas-microsoft-com:office:smarttags" w:element="PersonName">
        <w:r w:rsidRPr="00B02E60">
          <w:rPr>
            <w:rFonts w:ascii="Bookman Old Style" w:hAnsi="Bookman Old Style"/>
            <w:lang w:val="en-US"/>
          </w:rPr>
          <w:t>jbackal@sympatico.ca</w:t>
        </w:r>
      </w:smartTag>
    </w:p>
    <w:p w:rsidR="000107A6" w:rsidRPr="00B02E60" w:rsidRDefault="000107A6" w:rsidP="000107A6">
      <w:pPr>
        <w:rPr>
          <w:rFonts w:ascii="Bookman Old Style" w:hAnsi="Bookman Old Style"/>
          <w:b/>
          <w:sz w:val="24"/>
          <w:lang w:val="en-US"/>
        </w:rPr>
      </w:pPr>
      <w:r w:rsidRPr="00B02E60">
        <w:rPr>
          <w:rFonts w:ascii="Bookman Old Style" w:hAnsi="Bookman Old Style"/>
          <w:b/>
          <w:sz w:val="24"/>
          <w:lang w:val="en-US"/>
        </w:rPr>
        <w:tab/>
      </w:r>
      <w:r w:rsidRPr="00B02E60">
        <w:rPr>
          <w:rFonts w:ascii="Bookman Old Style" w:hAnsi="Bookman Old Style"/>
          <w:b/>
          <w:sz w:val="24"/>
          <w:lang w:val="en-US"/>
        </w:rPr>
        <w:tab/>
      </w:r>
      <w:r w:rsidRPr="00B02E60">
        <w:rPr>
          <w:rFonts w:ascii="Bookman Old Style" w:hAnsi="Bookman Old Style"/>
          <w:b/>
          <w:sz w:val="24"/>
          <w:lang w:val="en-US"/>
        </w:rPr>
        <w:tab/>
      </w:r>
      <w:r w:rsidRPr="00B02E60">
        <w:rPr>
          <w:rFonts w:ascii="Bookman Old Style" w:hAnsi="Bookman Old Style"/>
          <w:b/>
          <w:sz w:val="24"/>
          <w:lang w:val="en-US"/>
        </w:rPr>
        <w:tab/>
      </w:r>
      <w:r w:rsidRPr="00B02E60">
        <w:rPr>
          <w:rFonts w:ascii="Bookman Old Style" w:hAnsi="Bookman Old Style"/>
          <w:b/>
          <w:sz w:val="24"/>
          <w:lang w:val="en-US"/>
        </w:rPr>
        <w:tab/>
      </w:r>
      <w:r w:rsidRPr="00B02E60">
        <w:rPr>
          <w:rFonts w:ascii="Bookman Old Style" w:hAnsi="Bookman Old Style"/>
          <w:b/>
          <w:sz w:val="24"/>
          <w:lang w:val="en-US"/>
        </w:rPr>
        <w:tab/>
      </w:r>
      <w:r w:rsidRPr="00B02E60">
        <w:rPr>
          <w:rFonts w:ascii="Bookman Old Style" w:hAnsi="Bookman Old Style"/>
          <w:b/>
          <w:sz w:val="24"/>
          <w:lang w:val="en-US"/>
        </w:rPr>
        <w:tab/>
        <w:t xml:space="preserve"> </w:t>
      </w:r>
    </w:p>
    <w:p w:rsidR="000107A6" w:rsidRPr="00B02E60" w:rsidRDefault="000107A6" w:rsidP="000107A6">
      <w:pPr>
        <w:rPr>
          <w:rFonts w:ascii="Bookman Old Style" w:hAnsi="Bookman Old Style"/>
          <w:b/>
          <w:sz w:val="40"/>
          <w:lang w:val="en-US"/>
        </w:rPr>
      </w:pPr>
    </w:p>
    <w:p w:rsidR="000107A6" w:rsidRPr="00B02E60" w:rsidRDefault="000107A6" w:rsidP="000107A6">
      <w:pPr>
        <w:pStyle w:val="Heading1"/>
        <w:rPr>
          <w:lang w:val="en-US"/>
        </w:rPr>
      </w:pPr>
      <w:r w:rsidRPr="00B02E60">
        <w:rPr>
          <w:lang w:val="en-US"/>
        </w:rPr>
        <w:t xml:space="preserve">Jaime </w:t>
      </w:r>
      <w:proofErr w:type="spellStart"/>
      <w:r w:rsidRPr="00B02E60">
        <w:rPr>
          <w:lang w:val="en-US"/>
        </w:rPr>
        <w:t>Ba</w:t>
      </w:r>
      <w:r w:rsidR="007215D7">
        <w:rPr>
          <w:lang w:val="en-US"/>
        </w:rPr>
        <w:t>c</w:t>
      </w:r>
      <w:r w:rsidRPr="00B02E60">
        <w:rPr>
          <w:lang w:val="en-US"/>
        </w:rPr>
        <w:t>kal</w:t>
      </w:r>
      <w:proofErr w:type="spellEnd"/>
    </w:p>
    <w:p w:rsidR="000107A6" w:rsidRPr="00B02E60" w:rsidRDefault="000107A6" w:rsidP="000107A6">
      <w:pPr>
        <w:rPr>
          <w:lang w:val="en-US"/>
        </w:rPr>
      </w:pPr>
    </w:p>
    <w:p w:rsidR="000107A6" w:rsidRPr="00B02E60" w:rsidRDefault="000107A6" w:rsidP="000107A6">
      <w:pPr>
        <w:pStyle w:val="BodyText"/>
        <w:jc w:val="both"/>
        <w:rPr>
          <w:lang w:val="en-US"/>
        </w:rPr>
      </w:pPr>
      <w:r w:rsidRPr="00B02E60">
        <w:rPr>
          <w:lang w:val="en-US"/>
        </w:rPr>
        <w:t xml:space="preserve">I have been working for over </w:t>
      </w:r>
      <w:r w:rsidR="00345FDB">
        <w:rPr>
          <w:lang w:val="en-US"/>
        </w:rPr>
        <w:t>thirty</w:t>
      </w:r>
      <w:r w:rsidRPr="00B02E60">
        <w:rPr>
          <w:lang w:val="en-US"/>
        </w:rPr>
        <w:t xml:space="preserve"> years as a professional translator and interpreter. I can offer the accumulated experience developed in a cross section of varied translation and interpretation activities. My professional background in Engineering, Literature and Translation is an asset for the development and support of translation, terminology and localization services. Born and educated in </w:t>
      </w:r>
      <w:smartTag w:uri="urn:schemas-microsoft-com:office:smarttags" w:element="City">
        <w:smartTag w:uri="urn:schemas-microsoft-com:office:smarttags" w:element="place">
          <w:r w:rsidRPr="00B02E60">
            <w:rPr>
              <w:lang w:val="en-US"/>
            </w:rPr>
            <w:t>Mexico City</w:t>
          </w:r>
        </w:smartTag>
      </w:smartTag>
      <w:r w:rsidRPr="00B02E60">
        <w:rPr>
          <w:lang w:val="en-US"/>
        </w:rPr>
        <w:t xml:space="preserve">, I am totally fluent in English and Spanish. So much so, that I can translate English to Spanish to English with no </w:t>
      </w:r>
      <w:r w:rsidR="00B02E60" w:rsidRPr="00B02E60">
        <w:rPr>
          <w:lang w:val="en-US"/>
        </w:rPr>
        <w:t>difficulty</w:t>
      </w:r>
      <w:r w:rsidRPr="00B02E60">
        <w:rPr>
          <w:lang w:val="en-US"/>
        </w:rPr>
        <w:t xml:space="preserve">. I feel comfortable with practically any kind of hardware and software set-up. </w:t>
      </w:r>
    </w:p>
    <w:p w:rsidR="000107A6" w:rsidRPr="00B02E60" w:rsidRDefault="000107A6" w:rsidP="000107A6">
      <w:pPr>
        <w:pStyle w:val="BodyText"/>
        <w:jc w:val="both"/>
        <w:rPr>
          <w:lang w:val="en-US"/>
        </w:rPr>
      </w:pPr>
    </w:p>
    <w:p w:rsidR="000107A6" w:rsidRPr="00B02E60" w:rsidRDefault="000107A6" w:rsidP="000107A6">
      <w:pPr>
        <w:pStyle w:val="BodyText"/>
        <w:jc w:val="both"/>
        <w:rPr>
          <w:b/>
          <w:lang w:val="en-US"/>
        </w:rPr>
      </w:pPr>
      <w:r w:rsidRPr="00B02E60">
        <w:rPr>
          <w:b/>
          <w:lang w:val="en-US"/>
        </w:rPr>
        <w:t>Professional Experience:</w:t>
      </w:r>
    </w:p>
    <w:p w:rsidR="000107A6" w:rsidRPr="00B02E60" w:rsidRDefault="000107A6" w:rsidP="000107A6">
      <w:pPr>
        <w:pStyle w:val="BodyText"/>
        <w:jc w:val="both"/>
        <w:rPr>
          <w:b/>
          <w:lang w:val="en-US"/>
        </w:rPr>
      </w:pPr>
      <w:r w:rsidRPr="00B02E60">
        <w:rPr>
          <w:b/>
          <w:lang w:val="en-US"/>
        </w:rPr>
        <w:t>Translation:</w:t>
      </w:r>
    </w:p>
    <w:p w:rsidR="000107A6" w:rsidRPr="00B02E60" w:rsidRDefault="000107A6" w:rsidP="000107A6">
      <w:pPr>
        <w:pStyle w:val="BodyText"/>
        <w:jc w:val="both"/>
        <w:rPr>
          <w:lang w:val="en-US"/>
        </w:rPr>
      </w:pPr>
      <w:r w:rsidRPr="00B02E60">
        <w:rPr>
          <w:b/>
          <w:lang w:val="en-US"/>
        </w:rPr>
        <w:tab/>
      </w:r>
      <w:r w:rsidRPr="00B02E60">
        <w:rPr>
          <w:lang w:val="en-US"/>
        </w:rPr>
        <w:t xml:space="preserve">Software localization, terminology and glossary production using applications like </w:t>
      </w:r>
    </w:p>
    <w:p w:rsidR="000107A6" w:rsidRPr="00B02E60" w:rsidRDefault="00F83214" w:rsidP="000107A6">
      <w:pPr>
        <w:pStyle w:val="BodyText"/>
        <w:ind w:left="708"/>
        <w:jc w:val="both"/>
        <w:rPr>
          <w:lang w:val="en-US"/>
        </w:rPr>
      </w:pPr>
      <w:r w:rsidRPr="00B02E60">
        <w:rPr>
          <w:lang w:val="en-US"/>
        </w:rPr>
        <w:t xml:space="preserve">Trados, SDLX and </w:t>
      </w:r>
      <w:r w:rsidR="000107A6" w:rsidRPr="00B02E60">
        <w:rPr>
          <w:lang w:val="en-US"/>
        </w:rPr>
        <w:t xml:space="preserve">DejaVu for the translation and localization of </w:t>
      </w:r>
      <w:r w:rsidR="000107A6" w:rsidRPr="00B02E60">
        <w:rPr>
          <w:lang w:val="en-US"/>
        </w:rPr>
        <w:t xml:space="preserve">Web sites, </w:t>
      </w:r>
      <w:r w:rsidR="000107A6" w:rsidRPr="00B02E60">
        <w:rPr>
          <w:lang w:val="en-US"/>
        </w:rPr>
        <w:t>GUI’s, software, on line help files and technical publications such as catalogues and manuals.</w:t>
      </w:r>
      <w:r w:rsidR="000107A6" w:rsidRPr="00B02E60">
        <w:rPr>
          <w:lang w:val="en-US"/>
        </w:rPr>
        <w:t xml:space="preserve"> </w:t>
      </w:r>
    </w:p>
    <w:p w:rsidR="00FF6E4B" w:rsidRPr="00B02E60" w:rsidRDefault="00D17246" w:rsidP="000107A6">
      <w:pPr>
        <w:pStyle w:val="BodyText"/>
        <w:ind w:left="708"/>
        <w:jc w:val="both"/>
        <w:rPr>
          <w:lang w:val="en-US"/>
        </w:rPr>
      </w:pPr>
      <w:r w:rsidRPr="00B02E60">
        <w:rPr>
          <w:lang w:val="en-US"/>
        </w:rPr>
        <w:t xml:space="preserve">Legal, Financial and </w:t>
      </w:r>
      <w:r w:rsidR="00FF6E4B" w:rsidRPr="00B02E60">
        <w:rPr>
          <w:lang w:val="en-US"/>
        </w:rPr>
        <w:t>Marketing</w:t>
      </w:r>
    </w:p>
    <w:p w:rsidR="000107A6" w:rsidRPr="00B02E60" w:rsidRDefault="000107A6" w:rsidP="000107A6">
      <w:pPr>
        <w:pStyle w:val="BodyText"/>
        <w:ind w:left="708"/>
        <w:jc w:val="both"/>
        <w:rPr>
          <w:lang w:val="en-US"/>
        </w:rPr>
      </w:pPr>
      <w:r w:rsidRPr="00B02E60">
        <w:rPr>
          <w:lang w:val="en-US"/>
        </w:rPr>
        <w:t xml:space="preserve">Industrial documentation, patents and related materials. </w:t>
      </w:r>
    </w:p>
    <w:p w:rsidR="000107A6" w:rsidRPr="00B02E60" w:rsidRDefault="000107A6" w:rsidP="000107A6">
      <w:pPr>
        <w:pStyle w:val="BodyText"/>
        <w:ind w:left="708"/>
        <w:jc w:val="both"/>
        <w:rPr>
          <w:lang w:val="en-US"/>
        </w:rPr>
      </w:pPr>
      <w:r w:rsidRPr="00B02E60">
        <w:rPr>
          <w:lang w:val="en-US"/>
        </w:rPr>
        <w:t>Experience in MSOffice</w:t>
      </w:r>
      <w:r w:rsidR="00AE537B" w:rsidRPr="00B02E60">
        <w:rPr>
          <w:lang w:val="en-US"/>
        </w:rPr>
        <w:t xml:space="preserve">, </w:t>
      </w:r>
      <w:r w:rsidRPr="00B02E60">
        <w:rPr>
          <w:lang w:val="en-US"/>
        </w:rPr>
        <w:t>FrameMaker</w:t>
      </w:r>
      <w:r w:rsidR="00AE537B" w:rsidRPr="00B02E60">
        <w:rPr>
          <w:lang w:val="en-US"/>
        </w:rPr>
        <w:t xml:space="preserve">, </w:t>
      </w:r>
      <w:r w:rsidRPr="00B02E60">
        <w:rPr>
          <w:lang w:val="en-US"/>
        </w:rPr>
        <w:t>Trados</w:t>
      </w:r>
      <w:r w:rsidR="00AE537B" w:rsidRPr="00B02E60">
        <w:rPr>
          <w:lang w:val="en-US"/>
        </w:rPr>
        <w:t xml:space="preserve">, </w:t>
      </w:r>
      <w:r w:rsidR="00D17246" w:rsidRPr="00B02E60">
        <w:rPr>
          <w:lang w:val="en-US"/>
        </w:rPr>
        <w:t xml:space="preserve">SDLX </w:t>
      </w:r>
      <w:r w:rsidRPr="00B02E60">
        <w:rPr>
          <w:lang w:val="en-US"/>
        </w:rPr>
        <w:t>and HTML editors.</w:t>
      </w:r>
    </w:p>
    <w:p w:rsidR="000107A6" w:rsidRPr="00B02E60" w:rsidRDefault="000107A6" w:rsidP="000107A6">
      <w:pPr>
        <w:pStyle w:val="BodyText"/>
        <w:jc w:val="both"/>
        <w:rPr>
          <w:b/>
          <w:bCs/>
          <w:lang w:val="en-US"/>
        </w:rPr>
      </w:pPr>
      <w:r w:rsidRPr="00B02E60">
        <w:rPr>
          <w:b/>
          <w:bCs/>
          <w:lang w:val="en-US"/>
        </w:rPr>
        <w:t>Interpretation:</w:t>
      </w:r>
    </w:p>
    <w:p w:rsidR="000107A6" w:rsidRPr="00B02E60" w:rsidRDefault="000107A6" w:rsidP="000107A6">
      <w:pPr>
        <w:pStyle w:val="BodyText"/>
        <w:ind w:left="705"/>
        <w:jc w:val="both"/>
        <w:rPr>
          <w:lang w:val="en-US"/>
        </w:rPr>
      </w:pPr>
      <w:r w:rsidRPr="00B02E60">
        <w:rPr>
          <w:lang w:val="en-US"/>
        </w:rPr>
        <w:t xml:space="preserve">Conference and cabin interpretation and simultaneous interpretation for trade shows, courses, conferences and political and diplomatic meetings and news events.  </w:t>
      </w:r>
    </w:p>
    <w:p w:rsidR="000107A6" w:rsidRPr="00B02E60" w:rsidRDefault="000107A6" w:rsidP="000107A6">
      <w:pPr>
        <w:pStyle w:val="BodyText"/>
        <w:jc w:val="both"/>
        <w:rPr>
          <w:b/>
          <w:sz w:val="28"/>
          <w:lang w:val="en-US"/>
        </w:rPr>
      </w:pPr>
    </w:p>
    <w:p w:rsidR="000107A6" w:rsidRPr="00B02E60" w:rsidRDefault="000107A6" w:rsidP="000107A6">
      <w:pPr>
        <w:pStyle w:val="BodyText"/>
        <w:jc w:val="both"/>
        <w:rPr>
          <w:lang w:val="en-US"/>
        </w:rPr>
      </w:pPr>
      <w:r w:rsidRPr="00B02E60">
        <w:rPr>
          <w:b/>
          <w:sz w:val="28"/>
          <w:lang w:val="en-US"/>
        </w:rPr>
        <w:t>Main areas of expertise</w:t>
      </w:r>
      <w:r w:rsidRPr="00B02E60">
        <w:rPr>
          <w:b/>
          <w:lang w:val="en-US"/>
        </w:rPr>
        <w:t>:</w:t>
      </w:r>
    </w:p>
    <w:p w:rsidR="000107A6" w:rsidRPr="00B02E60" w:rsidRDefault="000107A6" w:rsidP="000107A6">
      <w:pPr>
        <w:pStyle w:val="BodyText"/>
        <w:ind w:firstLine="708"/>
        <w:jc w:val="both"/>
        <w:rPr>
          <w:lang w:val="en-US"/>
        </w:rPr>
      </w:pPr>
      <w:r w:rsidRPr="00B02E60">
        <w:rPr>
          <w:lang w:val="en-US"/>
        </w:rPr>
        <w:t>Software</w:t>
      </w:r>
      <w:r w:rsidR="0069473A" w:rsidRPr="00B02E60">
        <w:rPr>
          <w:lang w:val="en-US"/>
        </w:rPr>
        <w:t xml:space="preserve"> and </w:t>
      </w:r>
      <w:r w:rsidR="00B02E60" w:rsidRPr="00B02E60">
        <w:rPr>
          <w:lang w:val="en-US"/>
        </w:rPr>
        <w:t>website localization</w:t>
      </w:r>
    </w:p>
    <w:p w:rsidR="000107A6" w:rsidRPr="00B02E60" w:rsidRDefault="000107A6" w:rsidP="000107A6">
      <w:pPr>
        <w:pStyle w:val="BodyText"/>
        <w:ind w:firstLine="708"/>
        <w:jc w:val="both"/>
        <w:rPr>
          <w:lang w:val="en-US"/>
        </w:rPr>
      </w:pPr>
      <w:r w:rsidRPr="00B02E60">
        <w:rPr>
          <w:lang w:val="en-US"/>
        </w:rPr>
        <w:t>User manuals and documentation</w:t>
      </w:r>
    </w:p>
    <w:p w:rsidR="000107A6" w:rsidRPr="00B02E60" w:rsidRDefault="000107A6" w:rsidP="000107A6">
      <w:pPr>
        <w:pStyle w:val="BodyText"/>
        <w:ind w:firstLine="708"/>
        <w:jc w:val="both"/>
        <w:rPr>
          <w:lang w:val="en-US"/>
        </w:rPr>
      </w:pPr>
      <w:r w:rsidRPr="00B02E60">
        <w:rPr>
          <w:lang w:val="en-US"/>
        </w:rPr>
        <w:t>Web sites</w:t>
      </w:r>
    </w:p>
    <w:p w:rsidR="000107A6" w:rsidRPr="00B02E60" w:rsidRDefault="00D17246" w:rsidP="000107A6">
      <w:pPr>
        <w:pStyle w:val="BodyText"/>
        <w:ind w:firstLine="708"/>
        <w:jc w:val="both"/>
        <w:rPr>
          <w:lang w:val="en-US"/>
        </w:rPr>
      </w:pPr>
      <w:r w:rsidRPr="00B02E60">
        <w:rPr>
          <w:lang w:val="en-US"/>
        </w:rPr>
        <w:t>Legal, financial, t</w:t>
      </w:r>
      <w:r w:rsidR="000107A6" w:rsidRPr="00B02E60">
        <w:rPr>
          <w:lang w:val="en-US"/>
        </w:rPr>
        <w:t>echnical</w:t>
      </w:r>
      <w:r w:rsidRPr="00B02E60">
        <w:rPr>
          <w:lang w:val="en-US"/>
        </w:rPr>
        <w:t xml:space="preserve"> and c</w:t>
      </w:r>
      <w:r w:rsidR="000107A6" w:rsidRPr="00B02E60">
        <w:rPr>
          <w:lang w:val="en-US"/>
        </w:rPr>
        <w:t>ommercial</w:t>
      </w:r>
      <w:r w:rsidRPr="00B02E60">
        <w:rPr>
          <w:lang w:val="en-US"/>
        </w:rPr>
        <w:t xml:space="preserve"> </w:t>
      </w:r>
      <w:r w:rsidR="000107A6" w:rsidRPr="00B02E60">
        <w:rPr>
          <w:lang w:val="en-US"/>
        </w:rPr>
        <w:t>materials and manuals</w:t>
      </w:r>
    </w:p>
    <w:p w:rsidR="000107A6" w:rsidRPr="00B02E60" w:rsidRDefault="000107A6" w:rsidP="000107A6">
      <w:pPr>
        <w:pStyle w:val="BodyText"/>
        <w:jc w:val="both"/>
        <w:rPr>
          <w:lang w:val="en-US"/>
        </w:rPr>
      </w:pPr>
      <w:r w:rsidRPr="00B02E60">
        <w:rPr>
          <w:lang w:val="en-US"/>
        </w:rPr>
        <w:tab/>
        <w:t>Programming, operating and maintenance documentation</w:t>
      </w:r>
    </w:p>
    <w:p w:rsidR="000107A6" w:rsidRPr="00B02E60" w:rsidRDefault="000107A6" w:rsidP="000107A6">
      <w:pPr>
        <w:pStyle w:val="BodyText"/>
        <w:jc w:val="both"/>
        <w:rPr>
          <w:lang w:val="en-US"/>
        </w:rPr>
      </w:pPr>
      <w:r w:rsidRPr="00B02E60">
        <w:rPr>
          <w:lang w:val="en-US"/>
        </w:rPr>
        <w:t xml:space="preserve"> </w:t>
      </w:r>
      <w:r w:rsidRPr="00B02E60">
        <w:rPr>
          <w:lang w:val="en-US"/>
        </w:rPr>
        <w:tab/>
        <w:t>Patents, estimates, reports, etc.</w:t>
      </w:r>
    </w:p>
    <w:p w:rsidR="000107A6" w:rsidRPr="00B02E60" w:rsidRDefault="000107A6" w:rsidP="000107A6">
      <w:pPr>
        <w:pStyle w:val="BodyText"/>
        <w:ind w:firstLine="708"/>
        <w:jc w:val="both"/>
        <w:rPr>
          <w:lang w:val="en-US"/>
        </w:rPr>
      </w:pPr>
      <w:r w:rsidRPr="00B02E60">
        <w:rPr>
          <w:lang w:val="en-US"/>
        </w:rPr>
        <w:t>Marketing materials</w:t>
      </w:r>
    </w:p>
    <w:p w:rsidR="000107A6" w:rsidRPr="00B02E60" w:rsidRDefault="000107A6" w:rsidP="000107A6">
      <w:pPr>
        <w:pStyle w:val="BodyText"/>
        <w:jc w:val="both"/>
        <w:rPr>
          <w:lang w:val="en-US"/>
        </w:rPr>
      </w:pPr>
      <w:r w:rsidRPr="00B02E60">
        <w:rPr>
          <w:lang w:val="en-US"/>
        </w:rPr>
        <w:t>Domains:</w:t>
      </w:r>
    </w:p>
    <w:p w:rsidR="000107A6" w:rsidRPr="00B02E60" w:rsidRDefault="000107A6" w:rsidP="000107A6">
      <w:pPr>
        <w:pStyle w:val="BodyText"/>
        <w:jc w:val="both"/>
        <w:rPr>
          <w:lang w:val="en-US"/>
        </w:rPr>
      </w:pPr>
      <w:r w:rsidRPr="00B02E60">
        <w:rPr>
          <w:lang w:val="en-US"/>
        </w:rPr>
        <w:tab/>
        <w:t>Telecommunications and Electronics Technology</w:t>
      </w:r>
    </w:p>
    <w:p w:rsidR="000107A6" w:rsidRPr="00B02E60" w:rsidRDefault="000107A6" w:rsidP="000107A6">
      <w:pPr>
        <w:pStyle w:val="BodyText"/>
        <w:jc w:val="both"/>
        <w:rPr>
          <w:lang w:val="en-US"/>
        </w:rPr>
      </w:pPr>
      <w:r w:rsidRPr="00B02E60">
        <w:rPr>
          <w:lang w:val="en-US"/>
        </w:rPr>
        <w:tab/>
        <w:t>Automotive and mechanical technologies</w:t>
      </w:r>
    </w:p>
    <w:p w:rsidR="000107A6" w:rsidRPr="00B02E60" w:rsidRDefault="000107A6" w:rsidP="000107A6">
      <w:pPr>
        <w:pStyle w:val="BodyText"/>
        <w:jc w:val="both"/>
        <w:rPr>
          <w:lang w:val="en-US"/>
        </w:rPr>
      </w:pPr>
      <w:r w:rsidRPr="00B02E60">
        <w:rPr>
          <w:lang w:val="en-US"/>
        </w:rPr>
        <w:tab/>
        <w:t xml:space="preserve">Chemistry, Oil and Gas and ancillary fields </w:t>
      </w:r>
    </w:p>
    <w:p w:rsidR="000107A6" w:rsidRPr="00B02E60" w:rsidRDefault="000107A6" w:rsidP="000107A6">
      <w:pPr>
        <w:pStyle w:val="BodyText"/>
        <w:jc w:val="both"/>
        <w:rPr>
          <w:lang w:val="en-US"/>
        </w:rPr>
      </w:pPr>
      <w:r w:rsidRPr="00B02E60">
        <w:rPr>
          <w:lang w:val="en-US"/>
        </w:rPr>
        <w:tab/>
        <w:t>Military and Aviation</w:t>
      </w:r>
      <w:r w:rsidRPr="00B02E60">
        <w:rPr>
          <w:lang w:val="en-US"/>
        </w:rPr>
        <w:tab/>
      </w:r>
    </w:p>
    <w:p w:rsidR="000107A6" w:rsidRPr="00B02E60" w:rsidRDefault="000107A6" w:rsidP="000107A6">
      <w:pPr>
        <w:pStyle w:val="BodyText"/>
        <w:jc w:val="both"/>
        <w:rPr>
          <w:lang w:val="en-US"/>
        </w:rPr>
      </w:pPr>
      <w:r w:rsidRPr="00B02E60">
        <w:rPr>
          <w:lang w:val="en-US"/>
        </w:rPr>
        <w:tab/>
        <w:t xml:space="preserve">Industrial and Automotive Engineering </w:t>
      </w:r>
    </w:p>
    <w:p w:rsidR="000107A6" w:rsidRPr="00B02E60" w:rsidRDefault="000107A6" w:rsidP="000107A6">
      <w:pPr>
        <w:pStyle w:val="BodyText"/>
        <w:jc w:val="both"/>
        <w:rPr>
          <w:lang w:val="en-US"/>
        </w:rPr>
      </w:pPr>
      <w:r w:rsidRPr="00B02E60">
        <w:rPr>
          <w:lang w:val="en-US"/>
        </w:rPr>
        <w:tab/>
        <w:t>Accounting and Payroll</w:t>
      </w:r>
    </w:p>
    <w:p w:rsidR="000107A6" w:rsidRPr="00B02E60" w:rsidRDefault="000107A6" w:rsidP="000107A6">
      <w:pPr>
        <w:pStyle w:val="BodyText"/>
        <w:jc w:val="both"/>
        <w:rPr>
          <w:lang w:val="en-US"/>
        </w:rPr>
      </w:pPr>
      <w:r w:rsidRPr="00B02E60">
        <w:rPr>
          <w:lang w:val="en-US"/>
        </w:rPr>
        <w:tab/>
        <w:t>Finance, Economics and financial statements</w:t>
      </w:r>
    </w:p>
    <w:p w:rsidR="000107A6" w:rsidRPr="00B02E60" w:rsidRDefault="000107A6" w:rsidP="000107A6">
      <w:pPr>
        <w:pStyle w:val="BodyText"/>
        <w:jc w:val="both"/>
        <w:rPr>
          <w:lang w:val="en-US"/>
        </w:rPr>
      </w:pPr>
      <w:r w:rsidRPr="00B02E60">
        <w:rPr>
          <w:lang w:val="en-US"/>
        </w:rPr>
        <w:tab/>
        <w:t>Software help files</w:t>
      </w:r>
    </w:p>
    <w:p w:rsidR="000107A6" w:rsidRPr="00B02E60" w:rsidRDefault="000107A6" w:rsidP="000107A6">
      <w:pPr>
        <w:pStyle w:val="BodyText"/>
        <w:jc w:val="both"/>
        <w:rPr>
          <w:lang w:val="en-US"/>
        </w:rPr>
      </w:pPr>
      <w:r w:rsidRPr="00B02E60">
        <w:rPr>
          <w:lang w:val="en-US"/>
        </w:rPr>
        <w:tab/>
        <w:t>Glossaries and Terminology</w:t>
      </w:r>
    </w:p>
    <w:p w:rsidR="000107A6" w:rsidRPr="00B02E60" w:rsidRDefault="000107A6" w:rsidP="000107A6">
      <w:pPr>
        <w:pStyle w:val="BodyText"/>
        <w:jc w:val="both"/>
        <w:rPr>
          <w:lang w:val="en-US"/>
        </w:rPr>
      </w:pPr>
      <w:r w:rsidRPr="00B02E60">
        <w:rPr>
          <w:lang w:val="en-US"/>
        </w:rPr>
        <w:tab/>
        <w:t>Localization</w:t>
      </w:r>
    </w:p>
    <w:p w:rsidR="000107A6" w:rsidRPr="00B02E60" w:rsidRDefault="000107A6" w:rsidP="000107A6">
      <w:pPr>
        <w:pStyle w:val="BodyText"/>
        <w:jc w:val="both"/>
        <w:rPr>
          <w:lang w:val="en-US"/>
        </w:rPr>
      </w:pPr>
      <w:r w:rsidRPr="00B02E60">
        <w:rPr>
          <w:lang w:val="en-US"/>
        </w:rPr>
        <w:tab/>
        <w:t>Web and Internet</w:t>
      </w:r>
    </w:p>
    <w:p w:rsidR="000107A6" w:rsidRPr="00B02E60" w:rsidRDefault="000107A6" w:rsidP="000107A6">
      <w:pPr>
        <w:pStyle w:val="BodyText"/>
        <w:jc w:val="both"/>
        <w:rPr>
          <w:lang w:val="en-US"/>
        </w:rPr>
      </w:pPr>
    </w:p>
    <w:p w:rsidR="000107A6" w:rsidRPr="00B02E60" w:rsidRDefault="000107A6" w:rsidP="000107A6">
      <w:pPr>
        <w:pStyle w:val="BodyText"/>
        <w:jc w:val="both"/>
        <w:rPr>
          <w:b/>
          <w:bCs/>
          <w:sz w:val="28"/>
          <w:lang w:val="en-US"/>
        </w:rPr>
      </w:pPr>
      <w:r w:rsidRPr="00B02E60">
        <w:rPr>
          <w:b/>
          <w:bCs/>
          <w:sz w:val="28"/>
          <w:lang w:val="en-US"/>
        </w:rPr>
        <w:t>Some significant professional milestones:</w:t>
      </w:r>
    </w:p>
    <w:p w:rsidR="000107A6" w:rsidRPr="00B02E60" w:rsidRDefault="000107A6" w:rsidP="000107A6">
      <w:pPr>
        <w:pStyle w:val="BodyText"/>
        <w:jc w:val="both"/>
        <w:rPr>
          <w:b/>
          <w:bCs/>
          <w:sz w:val="28"/>
          <w:lang w:val="en-US"/>
        </w:rPr>
      </w:pPr>
    </w:p>
    <w:p w:rsidR="000107A6" w:rsidRPr="00B02E60" w:rsidRDefault="000107A6" w:rsidP="000107A6">
      <w:pPr>
        <w:pStyle w:val="BodyText"/>
        <w:jc w:val="both"/>
        <w:rPr>
          <w:b/>
          <w:bCs/>
          <w:sz w:val="28"/>
          <w:lang w:val="en-US"/>
        </w:rPr>
      </w:pPr>
      <w:r w:rsidRPr="00B02E60">
        <w:rPr>
          <w:b/>
          <w:bCs/>
          <w:sz w:val="28"/>
          <w:lang w:val="en-US"/>
        </w:rPr>
        <w:t>1990 to 1994</w:t>
      </w:r>
    </w:p>
    <w:p w:rsidR="000107A6" w:rsidRPr="00B02E60" w:rsidRDefault="000107A6" w:rsidP="000107A6">
      <w:pPr>
        <w:pStyle w:val="BodyText"/>
        <w:jc w:val="both"/>
        <w:rPr>
          <w:sz w:val="28"/>
          <w:lang w:val="en-US"/>
        </w:rPr>
      </w:pPr>
      <w:r w:rsidRPr="00B02E60">
        <w:rPr>
          <w:b/>
          <w:bCs/>
          <w:sz w:val="28"/>
          <w:lang w:val="en-US"/>
        </w:rPr>
        <w:t xml:space="preserve">Nortel Networks - </w:t>
      </w:r>
      <w:r w:rsidRPr="00B02E60">
        <w:rPr>
          <w:lang w:val="en-US"/>
        </w:rPr>
        <w:t xml:space="preserve">Design and translation of the user interface, on line help, service manuals and documentation for the automated repair service for the largest telephone company in </w:t>
      </w:r>
      <w:smartTag w:uri="urn:schemas-microsoft-com:office:smarttags" w:element="place">
        <w:r w:rsidRPr="00B02E60">
          <w:rPr>
            <w:lang w:val="en-US"/>
          </w:rPr>
          <w:t>Latin America</w:t>
        </w:r>
      </w:smartTag>
      <w:r w:rsidRPr="00B02E60">
        <w:rPr>
          <w:lang w:val="en-US"/>
        </w:rPr>
        <w:t xml:space="preserve"> </w:t>
      </w:r>
    </w:p>
    <w:p w:rsidR="000107A6" w:rsidRPr="00B02E60" w:rsidRDefault="000107A6" w:rsidP="000107A6">
      <w:pPr>
        <w:pStyle w:val="BodyText"/>
        <w:jc w:val="both"/>
        <w:rPr>
          <w:sz w:val="28"/>
          <w:lang w:val="en-US"/>
        </w:rPr>
      </w:pPr>
    </w:p>
    <w:p w:rsidR="000107A6" w:rsidRPr="00B02E60" w:rsidRDefault="000107A6" w:rsidP="000107A6">
      <w:pPr>
        <w:pStyle w:val="BodyText"/>
        <w:jc w:val="both"/>
        <w:rPr>
          <w:b/>
          <w:bCs/>
          <w:sz w:val="28"/>
          <w:lang w:val="en-US"/>
        </w:rPr>
      </w:pPr>
      <w:r w:rsidRPr="00B02E60">
        <w:rPr>
          <w:b/>
          <w:bCs/>
          <w:sz w:val="28"/>
          <w:lang w:val="en-US"/>
        </w:rPr>
        <w:t>1995</w:t>
      </w:r>
    </w:p>
    <w:p w:rsidR="000107A6" w:rsidRPr="00B02E60" w:rsidRDefault="000107A6" w:rsidP="000107A6">
      <w:pPr>
        <w:pStyle w:val="BodyText"/>
        <w:jc w:val="both"/>
        <w:rPr>
          <w:lang w:val="en-US"/>
        </w:rPr>
      </w:pPr>
      <w:r w:rsidRPr="00B02E60">
        <w:rPr>
          <w:b/>
          <w:bCs/>
          <w:sz w:val="28"/>
          <w:lang w:val="en-US"/>
        </w:rPr>
        <w:t xml:space="preserve">Volkswagen Mexicana - </w:t>
      </w:r>
      <w:r w:rsidRPr="00B02E60">
        <w:rPr>
          <w:lang w:val="en-US"/>
        </w:rPr>
        <w:t xml:space="preserve">Translation of all the technical documentation and manuals for the automatization of the plant in </w:t>
      </w:r>
      <w:smartTag w:uri="urn:schemas-microsoft-com:office:smarttags" w:element="State">
        <w:smartTag w:uri="urn:schemas-microsoft-com:office:smarttags" w:element="place">
          <w:r w:rsidRPr="00B02E60">
            <w:rPr>
              <w:lang w:val="en-US"/>
            </w:rPr>
            <w:t>Puebla</w:t>
          </w:r>
        </w:smartTag>
      </w:smartTag>
      <w:r w:rsidRPr="00B02E60">
        <w:rPr>
          <w:lang w:val="en-US"/>
        </w:rPr>
        <w:t>, Mex.</w:t>
      </w:r>
    </w:p>
    <w:p w:rsidR="000107A6" w:rsidRPr="00B02E60" w:rsidRDefault="000107A6" w:rsidP="000107A6">
      <w:pPr>
        <w:pStyle w:val="BodyText"/>
        <w:jc w:val="both"/>
        <w:rPr>
          <w:lang w:val="en-US"/>
        </w:rPr>
      </w:pPr>
    </w:p>
    <w:p w:rsidR="000107A6" w:rsidRPr="00B02E60" w:rsidRDefault="000107A6" w:rsidP="000107A6">
      <w:pPr>
        <w:pStyle w:val="BodyText"/>
        <w:jc w:val="both"/>
        <w:rPr>
          <w:b/>
          <w:bCs/>
          <w:sz w:val="28"/>
          <w:lang w:val="en-US"/>
        </w:rPr>
      </w:pPr>
      <w:r w:rsidRPr="00B02E60">
        <w:rPr>
          <w:b/>
          <w:bCs/>
          <w:sz w:val="28"/>
          <w:lang w:val="en-US"/>
        </w:rPr>
        <w:t>1996</w:t>
      </w:r>
    </w:p>
    <w:p w:rsidR="000107A6" w:rsidRPr="00B02E60" w:rsidRDefault="000107A6" w:rsidP="000107A6">
      <w:pPr>
        <w:pStyle w:val="BodyText"/>
        <w:jc w:val="both"/>
        <w:rPr>
          <w:lang w:val="en-US"/>
        </w:rPr>
      </w:pPr>
      <w:r w:rsidRPr="00B02E60">
        <w:rPr>
          <w:b/>
          <w:bCs/>
          <w:sz w:val="28"/>
          <w:lang w:val="en-US"/>
        </w:rPr>
        <w:t xml:space="preserve">Octel Corporation - </w:t>
      </w:r>
      <w:r w:rsidRPr="00B02E60">
        <w:rPr>
          <w:lang w:val="en-US"/>
        </w:rPr>
        <w:t xml:space="preserve">Translation of the complete documentation for their telephone answering software, in use by most telephone companies in Latin America and </w:t>
      </w:r>
      <w:smartTag w:uri="urn:schemas-microsoft-com:office:smarttags" w:element="country-region">
        <w:smartTag w:uri="urn:schemas-microsoft-com:office:smarttags" w:element="place">
          <w:r w:rsidRPr="00B02E60">
            <w:rPr>
              <w:lang w:val="en-US"/>
            </w:rPr>
            <w:t>Spain</w:t>
          </w:r>
        </w:smartTag>
      </w:smartTag>
      <w:r w:rsidRPr="00B02E60">
        <w:rPr>
          <w:lang w:val="en-US"/>
        </w:rPr>
        <w:t>.</w:t>
      </w:r>
    </w:p>
    <w:p w:rsidR="000107A6" w:rsidRPr="00B02E60" w:rsidRDefault="000107A6" w:rsidP="000107A6">
      <w:pPr>
        <w:pStyle w:val="BodyText"/>
        <w:jc w:val="both"/>
        <w:rPr>
          <w:lang w:val="en-US"/>
        </w:rPr>
      </w:pPr>
    </w:p>
    <w:p w:rsidR="000107A6" w:rsidRPr="00B02E60" w:rsidRDefault="000107A6" w:rsidP="000107A6">
      <w:pPr>
        <w:pStyle w:val="BodyText"/>
        <w:jc w:val="both"/>
        <w:rPr>
          <w:b/>
          <w:bCs/>
          <w:sz w:val="28"/>
          <w:lang w:val="en-US"/>
        </w:rPr>
      </w:pPr>
      <w:r w:rsidRPr="00B02E60">
        <w:rPr>
          <w:b/>
          <w:bCs/>
          <w:sz w:val="28"/>
          <w:lang w:val="en-US"/>
        </w:rPr>
        <w:t>1997</w:t>
      </w:r>
    </w:p>
    <w:p w:rsidR="000107A6" w:rsidRPr="00B02E60" w:rsidRDefault="000107A6" w:rsidP="000107A6">
      <w:pPr>
        <w:pStyle w:val="BodyText"/>
        <w:jc w:val="both"/>
        <w:rPr>
          <w:lang w:val="en-US"/>
        </w:rPr>
      </w:pPr>
      <w:r w:rsidRPr="00B02E60">
        <w:rPr>
          <w:b/>
          <w:bCs/>
          <w:sz w:val="28"/>
          <w:lang w:val="en-US"/>
        </w:rPr>
        <w:t xml:space="preserve">Reynolds Aluminium - </w:t>
      </w:r>
      <w:r w:rsidRPr="00B02E60">
        <w:rPr>
          <w:lang w:val="en-US"/>
        </w:rPr>
        <w:t>Translation of the complete set of presentations for the Latin American Convention of Soft Drink Bottlers.</w:t>
      </w:r>
    </w:p>
    <w:p w:rsidR="000107A6" w:rsidRPr="00B02E60" w:rsidRDefault="000107A6" w:rsidP="000107A6">
      <w:pPr>
        <w:pStyle w:val="BodyText"/>
        <w:jc w:val="both"/>
        <w:rPr>
          <w:lang w:val="en-US"/>
        </w:rPr>
      </w:pPr>
    </w:p>
    <w:p w:rsidR="000107A6" w:rsidRPr="00B02E60" w:rsidRDefault="000107A6" w:rsidP="000107A6">
      <w:pPr>
        <w:pStyle w:val="BodyText"/>
        <w:jc w:val="both"/>
        <w:rPr>
          <w:b/>
          <w:bCs/>
          <w:sz w:val="28"/>
          <w:lang w:val="en-US"/>
        </w:rPr>
      </w:pPr>
      <w:r w:rsidRPr="00B02E60">
        <w:rPr>
          <w:b/>
          <w:bCs/>
          <w:sz w:val="28"/>
          <w:lang w:val="en-US"/>
        </w:rPr>
        <w:t>1999 - 2000</w:t>
      </w:r>
    </w:p>
    <w:p w:rsidR="000107A6" w:rsidRPr="00B02E60" w:rsidRDefault="000107A6" w:rsidP="000107A6">
      <w:pPr>
        <w:pStyle w:val="BodyText"/>
        <w:jc w:val="both"/>
        <w:rPr>
          <w:lang w:val="en-US"/>
        </w:rPr>
      </w:pPr>
      <w:r w:rsidRPr="00B02E60">
        <w:rPr>
          <w:b/>
          <w:bCs/>
          <w:sz w:val="28"/>
          <w:lang w:val="en-US"/>
        </w:rPr>
        <w:t>Federal Reserve Board of the United Sates</w:t>
      </w:r>
      <w:r w:rsidRPr="00B02E60">
        <w:rPr>
          <w:lang w:val="en-US"/>
        </w:rPr>
        <w:t xml:space="preserve"> - Translation and quality assurance of the complete Y2K website</w:t>
      </w:r>
    </w:p>
    <w:p w:rsidR="000107A6" w:rsidRPr="00B02E60" w:rsidRDefault="000107A6" w:rsidP="000107A6">
      <w:pPr>
        <w:pStyle w:val="BodyText"/>
        <w:jc w:val="both"/>
        <w:rPr>
          <w:lang w:val="en-US"/>
        </w:rPr>
      </w:pPr>
      <w:r w:rsidRPr="00B02E60">
        <w:rPr>
          <w:b/>
          <w:bCs/>
          <w:sz w:val="28"/>
          <w:lang w:val="en-US"/>
        </w:rPr>
        <w:t xml:space="preserve">Kia Motors of </w:t>
      </w:r>
      <w:smartTag w:uri="urn:schemas-microsoft-com:office:smarttags" w:element="country-region">
        <w:smartTag w:uri="urn:schemas-microsoft-com:office:smarttags" w:element="place">
          <w:r w:rsidRPr="00B02E60">
            <w:rPr>
              <w:b/>
              <w:bCs/>
              <w:sz w:val="28"/>
              <w:lang w:val="en-US"/>
            </w:rPr>
            <w:t>America</w:t>
          </w:r>
        </w:smartTag>
      </w:smartTag>
      <w:r w:rsidRPr="00B02E60">
        <w:rPr>
          <w:lang w:val="en-US"/>
        </w:rPr>
        <w:t xml:space="preserve"> - Translation and quality assurance of the Kia website.</w:t>
      </w:r>
    </w:p>
    <w:p w:rsidR="000107A6" w:rsidRPr="00B02E60" w:rsidRDefault="000107A6" w:rsidP="000107A6">
      <w:pPr>
        <w:pStyle w:val="BodyText"/>
        <w:jc w:val="both"/>
        <w:rPr>
          <w:lang w:val="en-US"/>
        </w:rPr>
      </w:pPr>
    </w:p>
    <w:p w:rsidR="000107A6" w:rsidRPr="00B02E60" w:rsidRDefault="000107A6" w:rsidP="000107A6">
      <w:pPr>
        <w:pStyle w:val="BodyText"/>
        <w:jc w:val="both"/>
        <w:rPr>
          <w:b/>
          <w:bCs/>
          <w:sz w:val="28"/>
          <w:lang w:val="en-US"/>
        </w:rPr>
      </w:pPr>
      <w:r w:rsidRPr="00B02E60">
        <w:rPr>
          <w:b/>
          <w:bCs/>
          <w:sz w:val="28"/>
          <w:lang w:val="en-US"/>
        </w:rPr>
        <w:t>2001</w:t>
      </w:r>
    </w:p>
    <w:p w:rsidR="000107A6" w:rsidRPr="00B02E60" w:rsidRDefault="000107A6" w:rsidP="000107A6">
      <w:pPr>
        <w:pStyle w:val="BodyText"/>
        <w:jc w:val="both"/>
        <w:rPr>
          <w:lang w:val="en-US"/>
        </w:rPr>
      </w:pPr>
      <w:r w:rsidRPr="00B02E60">
        <w:rPr>
          <w:b/>
          <w:bCs/>
          <w:sz w:val="28"/>
          <w:lang w:val="en-US"/>
        </w:rPr>
        <w:t>Flight Safety Inc.</w:t>
      </w:r>
      <w:r w:rsidRPr="00B02E60">
        <w:rPr>
          <w:lang w:val="en-US"/>
        </w:rPr>
        <w:t xml:space="preserve"> - Interpretation of ground school courses for mechanics and pilots for Dash8 aircraft.</w:t>
      </w:r>
    </w:p>
    <w:p w:rsidR="000107A6" w:rsidRPr="00B02E60" w:rsidRDefault="000107A6" w:rsidP="000107A6">
      <w:pPr>
        <w:pStyle w:val="BodyText"/>
        <w:jc w:val="both"/>
        <w:rPr>
          <w:b/>
          <w:bCs/>
          <w:sz w:val="28"/>
          <w:lang w:val="en-US"/>
        </w:rPr>
      </w:pPr>
    </w:p>
    <w:p w:rsidR="000107A6" w:rsidRPr="00B02E60" w:rsidRDefault="000107A6" w:rsidP="000107A6">
      <w:pPr>
        <w:pStyle w:val="BodyText"/>
        <w:jc w:val="both"/>
        <w:rPr>
          <w:b/>
          <w:bCs/>
          <w:sz w:val="28"/>
          <w:lang w:val="en-US"/>
        </w:rPr>
      </w:pPr>
      <w:r w:rsidRPr="00B02E60">
        <w:rPr>
          <w:b/>
          <w:bCs/>
          <w:sz w:val="28"/>
          <w:lang w:val="en-US"/>
        </w:rPr>
        <w:t>2002</w:t>
      </w:r>
    </w:p>
    <w:p w:rsidR="000107A6" w:rsidRPr="00B02E60" w:rsidRDefault="000107A6" w:rsidP="000107A6">
      <w:pPr>
        <w:pStyle w:val="BodyText"/>
        <w:jc w:val="both"/>
        <w:rPr>
          <w:lang w:val="en-US"/>
        </w:rPr>
      </w:pPr>
      <w:r w:rsidRPr="00B02E60">
        <w:rPr>
          <w:b/>
          <w:bCs/>
          <w:sz w:val="28"/>
          <w:lang w:val="en-US"/>
        </w:rPr>
        <w:t>Motorola</w:t>
      </w:r>
      <w:r w:rsidRPr="00B02E60">
        <w:rPr>
          <w:lang w:val="en-US"/>
        </w:rPr>
        <w:t xml:space="preserve"> </w:t>
      </w:r>
      <w:r w:rsidRPr="00B02E60">
        <w:rPr>
          <w:sz w:val="28"/>
          <w:lang w:val="en-US"/>
        </w:rPr>
        <w:t>Inc.</w:t>
      </w:r>
      <w:r w:rsidRPr="00B02E60">
        <w:rPr>
          <w:lang w:val="en-US"/>
        </w:rPr>
        <w:t xml:space="preserve"> – Manuals and interface documentation for cellular phones and telecommunications products.</w:t>
      </w:r>
    </w:p>
    <w:p w:rsidR="00473222" w:rsidRPr="00B02E60" w:rsidRDefault="00473222" w:rsidP="000107A6">
      <w:pPr>
        <w:pStyle w:val="BodyText"/>
        <w:jc w:val="both"/>
        <w:rPr>
          <w:lang w:val="en-US"/>
        </w:rPr>
      </w:pPr>
    </w:p>
    <w:p w:rsidR="00473222" w:rsidRPr="00B02E60" w:rsidRDefault="00473222" w:rsidP="000107A6">
      <w:pPr>
        <w:pStyle w:val="BodyText"/>
        <w:jc w:val="both"/>
        <w:rPr>
          <w:b/>
          <w:bCs/>
          <w:sz w:val="28"/>
          <w:lang w:val="en-US"/>
        </w:rPr>
      </w:pPr>
      <w:r w:rsidRPr="00B02E60">
        <w:rPr>
          <w:b/>
          <w:bCs/>
          <w:sz w:val="28"/>
          <w:lang w:val="en-US"/>
        </w:rPr>
        <w:t>2004</w:t>
      </w:r>
    </w:p>
    <w:p w:rsidR="00473222" w:rsidRPr="00B02E60" w:rsidRDefault="00473222" w:rsidP="000107A6">
      <w:pPr>
        <w:pStyle w:val="BodyText"/>
        <w:jc w:val="both"/>
        <w:rPr>
          <w:lang w:val="en-US"/>
        </w:rPr>
      </w:pPr>
      <w:smartTag w:uri="urn:schemas-microsoft-com:office:smarttags" w:element="country-region">
        <w:smartTag w:uri="urn:schemas-microsoft-com:office:smarttags" w:element="place">
          <w:r w:rsidRPr="00B02E60">
            <w:rPr>
              <w:b/>
              <w:bCs/>
              <w:sz w:val="28"/>
              <w:lang w:val="en-US"/>
            </w:rPr>
            <w:t>U.S.</w:t>
          </w:r>
        </w:smartTag>
      </w:smartTag>
      <w:r w:rsidRPr="00B02E60">
        <w:rPr>
          <w:b/>
          <w:bCs/>
          <w:sz w:val="28"/>
          <w:lang w:val="en-US"/>
        </w:rPr>
        <w:t xml:space="preserve"> Department of Agriculture – </w:t>
      </w:r>
      <w:r w:rsidRPr="00B02E60">
        <w:rPr>
          <w:lang w:val="en-US"/>
        </w:rPr>
        <w:t xml:space="preserve">Translation, proofreading and review of the translation of all </w:t>
      </w:r>
      <w:r w:rsidR="00FF6E4B" w:rsidRPr="00B02E60">
        <w:rPr>
          <w:lang w:val="en-US"/>
        </w:rPr>
        <w:t xml:space="preserve">departmental </w:t>
      </w:r>
      <w:r w:rsidRPr="00B02E60">
        <w:rPr>
          <w:lang w:val="en-US"/>
        </w:rPr>
        <w:t xml:space="preserve">documentation </w:t>
      </w:r>
      <w:r w:rsidR="0069473A" w:rsidRPr="00B02E60">
        <w:rPr>
          <w:lang w:val="en-US"/>
        </w:rPr>
        <w:t>and the relevant parts of the website</w:t>
      </w:r>
      <w:r w:rsidR="00FF6E4B" w:rsidRPr="00B02E60">
        <w:rPr>
          <w:lang w:val="en-US"/>
        </w:rPr>
        <w:t>.</w:t>
      </w:r>
    </w:p>
    <w:p w:rsidR="00193A73" w:rsidRDefault="00193A73" w:rsidP="000107A6">
      <w:pPr>
        <w:pStyle w:val="BodyText"/>
        <w:jc w:val="both"/>
        <w:rPr>
          <w:lang w:val="en-US"/>
        </w:rPr>
      </w:pPr>
      <w:smartTag w:uri="urn:schemas-microsoft-com:office:smarttags" w:element="City">
        <w:r w:rsidRPr="00B02E60">
          <w:rPr>
            <w:b/>
            <w:bCs/>
            <w:sz w:val="28"/>
            <w:lang w:val="en-US"/>
          </w:rPr>
          <w:t>Toyota</w:t>
        </w:r>
      </w:smartTag>
      <w:r w:rsidRPr="00B02E60">
        <w:rPr>
          <w:lang w:val="en-US"/>
        </w:rPr>
        <w:t xml:space="preserve"> – User Manuals for </w:t>
      </w:r>
      <w:smartTag w:uri="urn:schemas-microsoft-com:office:smarttags" w:element="City">
        <w:smartTag w:uri="urn:schemas-microsoft-com:office:smarttags" w:element="place">
          <w:r w:rsidRPr="00B02E60">
            <w:rPr>
              <w:lang w:val="en-US"/>
            </w:rPr>
            <w:t>Toyota</w:t>
          </w:r>
        </w:smartTag>
      </w:smartTag>
      <w:r w:rsidRPr="00B02E60">
        <w:rPr>
          <w:lang w:val="en-US"/>
        </w:rPr>
        <w:t xml:space="preserve"> end users and mechanics </w:t>
      </w:r>
    </w:p>
    <w:p w:rsidR="00473222" w:rsidRPr="00B02E60" w:rsidRDefault="00345FDB" w:rsidP="000107A6">
      <w:pPr>
        <w:pStyle w:val="BodyText"/>
        <w:jc w:val="both"/>
        <w:rPr>
          <w:lang w:val="en-US"/>
        </w:rPr>
      </w:pPr>
      <w:bookmarkStart w:id="0" w:name="_GoBack"/>
      <w:bookmarkEnd w:id="0"/>
      <w:proofErr w:type="spellStart"/>
      <w:r w:rsidRPr="00345FDB">
        <w:rPr>
          <w:b/>
          <w:bCs/>
          <w:sz w:val="28"/>
          <w:lang w:val="en-US"/>
        </w:rPr>
        <w:t>JDEwards</w:t>
      </w:r>
      <w:proofErr w:type="spellEnd"/>
      <w:r>
        <w:rPr>
          <w:lang w:val="en-US"/>
        </w:rPr>
        <w:t xml:space="preserve"> --  Accounting and auditing manuals</w:t>
      </w:r>
    </w:p>
    <w:p w:rsidR="000107A6" w:rsidRPr="00B02E60" w:rsidRDefault="000107A6" w:rsidP="000107A6">
      <w:pPr>
        <w:pStyle w:val="BodyText"/>
        <w:jc w:val="both"/>
        <w:rPr>
          <w:b/>
          <w:sz w:val="28"/>
          <w:lang w:val="en-US"/>
        </w:rPr>
      </w:pPr>
    </w:p>
    <w:p w:rsidR="000107A6" w:rsidRPr="00B02E60" w:rsidRDefault="000107A6" w:rsidP="000107A6">
      <w:pPr>
        <w:pStyle w:val="BodyText"/>
        <w:jc w:val="both"/>
        <w:rPr>
          <w:b/>
          <w:sz w:val="28"/>
          <w:lang w:val="en-US"/>
        </w:rPr>
      </w:pPr>
      <w:r w:rsidRPr="00B02E60">
        <w:rPr>
          <w:b/>
          <w:sz w:val="28"/>
          <w:lang w:val="en-US"/>
        </w:rPr>
        <w:t>Education:</w:t>
      </w:r>
    </w:p>
    <w:p w:rsidR="000107A6" w:rsidRPr="00B02E60" w:rsidRDefault="000107A6" w:rsidP="000107A6">
      <w:pPr>
        <w:pStyle w:val="BodyText"/>
        <w:jc w:val="both"/>
        <w:rPr>
          <w:lang w:val="en-US"/>
        </w:rPr>
      </w:pPr>
    </w:p>
    <w:p w:rsidR="000107A6" w:rsidRPr="00B02E60" w:rsidRDefault="000107A6" w:rsidP="000107A6">
      <w:pPr>
        <w:pStyle w:val="BodyText"/>
        <w:jc w:val="both"/>
        <w:rPr>
          <w:lang w:val="en-US"/>
        </w:rPr>
      </w:pPr>
      <w:r w:rsidRPr="00B02E60">
        <w:rPr>
          <w:lang w:val="en-US"/>
        </w:rPr>
        <w:tab/>
        <w:t>1958 – 1964</w:t>
      </w:r>
      <w:r w:rsidRPr="00B02E60">
        <w:rPr>
          <w:lang w:val="en-US"/>
        </w:rPr>
        <w:tab/>
        <w:t>Instituto Politécnico Nacional</w:t>
      </w:r>
    </w:p>
    <w:p w:rsidR="000107A6" w:rsidRPr="00B02E60" w:rsidRDefault="000107A6" w:rsidP="000107A6">
      <w:pPr>
        <w:pStyle w:val="BodyText"/>
        <w:jc w:val="both"/>
        <w:rPr>
          <w:lang w:val="en-US"/>
        </w:rPr>
      </w:pPr>
      <w:r w:rsidRPr="00B02E60">
        <w:rPr>
          <w:lang w:val="en-US"/>
        </w:rPr>
        <w:tab/>
      </w:r>
      <w:r w:rsidRPr="00B02E60">
        <w:rPr>
          <w:lang w:val="en-US"/>
        </w:rPr>
        <w:tab/>
      </w:r>
      <w:r w:rsidRPr="00B02E60">
        <w:rPr>
          <w:lang w:val="en-US"/>
        </w:rPr>
        <w:tab/>
      </w:r>
      <w:smartTag w:uri="urn:schemas-microsoft-com:office:smarttags" w:element="place">
        <w:smartTag w:uri="urn:schemas-microsoft-com:office:smarttags" w:element="City">
          <w:r w:rsidRPr="00B02E60">
            <w:rPr>
              <w:lang w:val="en-US"/>
            </w:rPr>
            <w:t>Mexico City</w:t>
          </w:r>
        </w:smartTag>
        <w:r w:rsidRPr="00B02E60">
          <w:rPr>
            <w:lang w:val="en-US"/>
          </w:rPr>
          <w:t xml:space="preserve">, </w:t>
        </w:r>
        <w:smartTag w:uri="urn:schemas-microsoft-com:office:smarttags" w:element="country-region">
          <w:r w:rsidRPr="00B02E60">
            <w:rPr>
              <w:lang w:val="en-US"/>
            </w:rPr>
            <w:t>Mexico</w:t>
          </w:r>
        </w:smartTag>
      </w:smartTag>
    </w:p>
    <w:p w:rsidR="000107A6" w:rsidRPr="00B02E60" w:rsidRDefault="000107A6" w:rsidP="000107A6">
      <w:pPr>
        <w:pStyle w:val="BodyText"/>
        <w:jc w:val="both"/>
        <w:rPr>
          <w:lang w:val="en-US"/>
        </w:rPr>
      </w:pPr>
      <w:r w:rsidRPr="00B02E60">
        <w:rPr>
          <w:lang w:val="en-US"/>
        </w:rPr>
        <w:tab/>
      </w:r>
      <w:r w:rsidRPr="00B02E60">
        <w:rPr>
          <w:lang w:val="en-US"/>
        </w:rPr>
        <w:tab/>
      </w:r>
      <w:r w:rsidRPr="00B02E60">
        <w:rPr>
          <w:lang w:val="en-US"/>
        </w:rPr>
        <w:tab/>
        <w:t xml:space="preserve">B.Sc.EE </w:t>
      </w:r>
    </w:p>
    <w:p w:rsidR="000107A6" w:rsidRPr="00B02E60" w:rsidRDefault="000107A6" w:rsidP="000107A6">
      <w:pPr>
        <w:pStyle w:val="BodyText"/>
        <w:jc w:val="both"/>
        <w:rPr>
          <w:lang w:val="en-US"/>
        </w:rPr>
      </w:pPr>
      <w:r w:rsidRPr="00B02E60">
        <w:rPr>
          <w:lang w:val="en-US"/>
        </w:rPr>
        <w:tab/>
      </w:r>
    </w:p>
    <w:p w:rsidR="000107A6" w:rsidRPr="00B02E60" w:rsidRDefault="000107A6" w:rsidP="000107A6">
      <w:pPr>
        <w:pStyle w:val="BodyText"/>
        <w:jc w:val="both"/>
        <w:rPr>
          <w:lang w:val="en-US"/>
        </w:rPr>
      </w:pPr>
      <w:r w:rsidRPr="00B02E60">
        <w:rPr>
          <w:lang w:val="en-US"/>
        </w:rPr>
        <w:lastRenderedPageBreak/>
        <w:tab/>
        <w:t>1964  - 1966</w:t>
      </w:r>
      <w:r w:rsidRPr="00B02E60">
        <w:rPr>
          <w:lang w:val="en-US"/>
        </w:rPr>
        <w:tab/>
        <w:t>Laboratorios Matemático Electrónicos</w:t>
      </w:r>
    </w:p>
    <w:p w:rsidR="000107A6" w:rsidRPr="00B02E60" w:rsidRDefault="000107A6" w:rsidP="000107A6">
      <w:pPr>
        <w:pStyle w:val="BodyText"/>
        <w:jc w:val="both"/>
        <w:rPr>
          <w:lang w:val="en-US"/>
        </w:rPr>
      </w:pPr>
      <w:r w:rsidRPr="00B02E60">
        <w:rPr>
          <w:lang w:val="en-US"/>
        </w:rPr>
        <w:tab/>
      </w:r>
      <w:r w:rsidRPr="00B02E60">
        <w:rPr>
          <w:lang w:val="en-US"/>
        </w:rPr>
        <w:tab/>
      </w:r>
      <w:r w:rsidRPr="00B02E60">
        <w:rPr>
          <w:lang w:val="en-US"/>
        </w:rPr>
        <w:tab/>
        <w:t xml:space="preserve">Master in Systems Analysis </w:t>
      </w:r>
    </w:p>
    <w:p w:rsidR="000107A6" w:rsidRPr="00B02E60" w:rsidRDefault="000107A6" w:rsidP="000107A6">
      <w:pPr>
        <w:pStyle w:val="BodyText"/>
        <w:ind w:firstLine="708"/>
        <w:jc w:val="both"/>
        <w:rPr>
          <w:lang w:val="en-US"/>
        </w:rPr>
      </w:pPr>
      <w:r w:rsidRPr="00B02E60">
        <w:rPr>
          <w:lang w:val="en-US"/>
        </w:rPr>
        <w:t>1966 – 1967</w:t>
      </w:r>
      <w:r w:rsidRPr="00B02E60">
        <w:rPr>
          <w:lang w:val="en-US"/>
        </w:rPr>
        <w:tab/>
        <w:t>IBM de México, S.A.</w:t>
      </w:r>
    </w:p>
    <w:p w:rsidR="000107A6" w:rsidRPr="00B02E60" w:rsidRDefault="000107A6" w:rsidP="000107A6">
      <w:pPr>
        <w:pStyle w:val="BodyText"/>
        <w:jc w:val="both"/>
        <w:rPr>
          <w:lang w:val="en-US"/>
        </w:rPr>
      </w:pPr>
      <w:r w:rsidRPr="00B02E60">
        <w:rPr>
          <w:lang w:val="en-US"/>
        </w:rPr>
        <w:tab/>
      </w:r>
      <w:r w:rsidRPr="00B02E60">
        <w:rPr>
          <w:lang w:val="en-US"/>
        </w:rPr>
        <w:tab/>
      </w:r>
      <w:r w:rsidRPr="00B02E60">
        <w:rPr>
          <w:lang w:val="en-US"/>
        </w:rPr>
        <w:tab/>
        <w:t>Post graduate studies in Systems Analysis</w:t>
      </w:r>
    </w:p>
    <w:p w:rsidR="000107A6" w:rsidRPr="00B02E60" w:rsidRDefault="000107A6" w:rsidP="000107A6">
      <w:pPr>
        <w:pStyle w:val="BodyText"/>
        <w:jc w:val="both"/>
        <w:rPr>
          <w:lang w:val="en-US"/>
        </w:rPr>
      </w:pPr>
    </w:p>
    <w:p w:rsidR="000107A6" w:rsidRPr="00B02E60" w:rsidRDefault="000107A6" w:rsidP="000107A6">
      <w:pPr>
        <w:pStyle w:val="BodyText"/>
        <w:jc w:val="both"/>
        <w:rPr>
          <w:lang w:val="en-US"/>
        </w:rPr>
      </w:pPr>
      <w:r w:rsidRPr="00B02E60">
        <w:rPr>
          <w:lang w:val="en-US"/>
        </w:rPr>
        <w:tab/>
        <w:t xml:space="preserve">1972 – 1974 </w:t>
      </w:r>
      <w:r w:rsidRPr="00B02E60">
        <w:rPr>
          <w:lang w:val="en-US"/>
        </w:rPr>
        <w:tab/>
        <w:t xml:space="preserve">University of </w:t>
      </w:r>
      <w:smartTag w:uri="urn:schemas-microsoft-com:office:smarttags" w:element="City">
        <w:smartTag w:uri="urn:schemas-microsoft-com:office:smarttags" w:element="place">
          <w:r w:rsidRPr="00B02E60">
            <w:rPr>
              <w:lang w:val="en-US"/>
            </w:rPr>
            <w:t>Cambridge</w:t>
          </w:r>
        </w:smartTag>
      </w:smartTag>
    </w:p>
    <w:p w:rsidR="000107A6" w:rsidRPr="00B02E60" w:rsidRDefault="000107A6" w:rsidP="000107A6">
      <w:pPr>
        <w:pStyle w:val="BodyText"/>
        <w:jc w:val="both"/>
        <w:rPr>
          <w:lang w:val="en-US"/>
        </w:rPr>
      </w:pPr>
      <w:r w:rsidRPr="00B02E60">
        <w:rPr>
          <w:lang w:val="en-US"/>
        </w:rPr>
        <w:tab/>
      </w:r>
      <w:r w:rsidRPr="00B02E60">
        <w:rPr>
          <w:lang w:val="en-US"/>
        </w:rPr>
        <w:tab/>
      </w:r>
      <w:r w:rsidRPr="00B02E60">
        <w:rPr>
          <w:lang w:val="en-US"/>
        </w:rPr>
        <w:tab/>
      </w:r>
      <w:smartTag w:uri="urn:schemas-microsoft-com:office:smarttags" w:element="City">
        <w:smartTag w:uri="urn:schemas-microsoft-com:office:smarttags" w:element="place">
          <w:r w:rsidRPr="00B02E60">
            <w:rPr>
              <w:lang w:val="en-US"/>
            </w:rPr>
            <w:t>Mexico City</w:t>
          </w:r>
        </w:smartTag>
      </w:smartTag>
      <w:r w:rsidRPr="00B02E60">
        <w:rPr>
          <w:lang w:val="en-US"/>
        </w:rPr>
        <w:t xml:space="preserve"> Campus</w:t>
      </w:r>
    </w:p>
    <w:p w:rsidR="000107A6" w:rsidRPr="00B02E60" w:rsidRDefault="000107A6" w:rsidP="000107A6">
      <w:pPr>
        <w:pStyle w:val="BodyText"/>
        <w:jc w:val="both"/>
        <w:rPr>
          <w:lang w:val="en-US"/>
        </w:rPr>
      </w:pPr>
      <w:r w:rsidRPr="00B02E60">
        <w:rPr>
          <w:lang w:val="en-US"/>
        </w:rPr>
        <w:tab/>
      </w:r>
      <w:r w:rsidRPr="00B02E60">
        <w:rPr>
          <w:lang w:val="en-US"/>
        </w:rPr>
        <w:tab/>
      </w:r>
      <w:r w:rsidRPr="00B02E60">
        <w:rPr>
          <w:lang w:val="en-US"/>
        </w:rPr>
        <w:tab/>
        <w:t>First Class Certificate, Translation</w:t>
      </w:r>
    </w:p>
    <w:p w:rsidR="000107A6" w:rsidRPr="00B02E60" w:rsidRDefault="000107A6" w:rsidP="000107A6">
      <w:pPr>
        <w:pStyle w:val="BodyText"/>
        <w:jc w:val="both"/>
        <w:rPr>
          <w:lang w:val="en-US"/>
        </w:rPr>
      </w:pPr>
      <w:r w:rsidRPr="00B02E60">
        <w:rPr>
          <w:lang w:val="en-US"/>
        </w:rPr>
        <w:tab/>
      </w:r>
    </w:p>
    <w:p w:rsidR="000107A6" w:rsidRPr="00B02E60" w:rsidRDefault="000107A6" w:rsidP="000107A6">
      <w:pPr>
        <w:pStyle w:val="BodyText"/>
        <w:jc w:val="both"/>
        <w:rPr>
          <w:lang w:val="en-US"/>
        </w:rPr>
      </w:pPr>
      <w:r w:rsidRPr="00B02E60">
        <w:rPr>
          <w:lang w:val="en-US"/>
        </w:rPr>
        <w:tab/>
        <w:t>1974 – 1976</w:t>
      </w:r>
      <w:r w:rsidRPr="00B02E60">
        <w:rPr>
          <w:lang w:val="en-US"/>
        </w:rPr>
        <w:tab/>
        <w:t xml:space="preserve">University of the </w:t>
      </w:r>
      <w:smartTag w:uri="urn:schemas-microsoft-com:office:smarttags" w:element="country-region">
        <w:smartTag w:uri="urn:schemas-microsoft-com:office:smarttags" w:element="place">
          <w:r w:rsidRPr="00B02E60">
            <w:rPr>
              <w:lang w:val="en-US"/>
            </w:rPr>
            <w:t>Americas</w:t>
          </w:r>
        </w:smartTag>
      </w:smartTag>
    </w:p>
    <w:p w:rsidR="000107A6" w:rsidRPr="00B02E60" w:rsidRDefault="000107A6" w:rsidP="000107A6">
      <w:pPr>
        <w:pStyle w:val="BodyText"/>
        <w:jc w:val="both"/>
        <w:rPr>
          <w:lang w:val="en-US"/>
        </w:rPr>
      </w:pPr>
      <w:r w:rsidRPr="00B02E60">
        <w:rPr>
          <w:lang w:val="en-US"/>
        </w:rPr>
        <w:tab/>
      </w:r>
      <w:r w:rsidRPr="00B02E60">
        <w:rPr>
          <w:lang w:val="en-US"/>
        </w:rPr>
        <w:tab/>
      </w:r>
      <w:r w:rsidRPr="00B02E60">
        <w:rPr>
          <w:lang w:val="en-US"/>
        </w:rPr>
        <w:tab/>
      </w:r>
      <w:smartTag w:uri="urn:schemas-microsoft-com:office:smarttags" w:element="City">
        <w:smartTag w:uri="urn:schemas-microsoft-com:office:smarttags" w:element="place">
          <w:r w:rsidRPr="00B02E60">
            <w:rPr>
              <w:lang w:val="en-US"/>
            </w:rPr>
            <w:t>Mexico City</w:t>
          </w:r>
        </w:smartTag>
      </w:smartTag>
      <w:r w:rsidRPr="00B02E60">
        <w:rPr>
          <w:lang w:val="en-US"/>
        </w:rPr>
        <w:t xml:space="preserve"> Campus</w:t>
      </w:r>
    </w:p>
    <w:p w:rsidR="000107A6" w:rsidRPr="00B02E60" w:rsidRDefault="000107A6" w:rsidP="000107A6">
      <w:pPr>
        <w:pStyle w:val="BodyText"/>
        <w:jc w:val="both"/>
        <w:rPr>
          <w:lang w:val="en-US"/>
        </w:rPr>
      </w:pPr>
      <w:r w:rsidRPr="00B02E60">
        <w:rPr>
          <w:lang w:val="en-US"/>
        </w:rPr>
        <w:tab/>
      </w:r>
      <w:r w:rsidRPr="00B02E60">
        <w:rPr>
          <w:lang w:val="en-US"/>
        </w:rPr>
        <w:tab/>
      </w:r>
      <w:r w:rsidRPr="00B02E60">
        <w:rPr>
          <w:lang w:val="en-US"/>
        </w:rPr>
        <w:tab/>
        <w:t>MBA program</w:t>
      </w:r>
    </w:p>
    <w:p w:rsidR="000107A6" w:rsidRPr="00B02E60" w:rsidRDefault="000107A6" w:rsidP="000107A6">
      <w:pPr>
        <w:pStyle w:val="BodyText"/>
        <w:jc w:val="both"/>
        <w:rPr>
          <w:lang w:val="en-US"/>
        </w:rPr>
      </w:pPr>
    </w:p>
    <w:p w:rsidR="000107A6" w:rsidRPr="00B02E60" w:rsidRDefault="000107A6" w:rsidP="000107A6">
      <w:pPr>
        <w:pStyle w:val="BodyText"/>
        <w:ind w:left="708"/>
        <w:jc w:val="both"/>
        <w:rPr>
          <w:lang w:val="en-US"/>
        </w:rPr>
      </w:pPr>
      <w:r w:rsidRPr="00B02E60">
        <w:rPr>
          <w:lang w:val="en-US"/>
        </w:rPr>
        <w:t>1974 - 1986</w:t>
      </w:r>
      <w:r w:rsidRPr="00B02E60">
        <w:rPr>
          <w:lang w:val="en-US"/>
        </w:rPr>
        <w:tab/>
        <w:t>Secretaría de la Defensa Nacional</w:t>
      </w:r>
    </w:p>
    <w:p w:rsidR="000107A6" w:rsidRPr="00B02E60" w:rsidRDefault="000107A6" w:rsidP="000107A6">
      <w:pPr>
        <w:pStyle w:val="BodyText"/>
        <w:ind w:left="708"/>
        <w:jc w:val="both"/>
        <w:rPr>
          <w:lang w:val="en-US"/>
        </w:rPr>
      </w:pPr>
      <w:r w:rsidRPr="00B02E60">
        <w:rPr>
          <w:lang w:val="en-US"/>
        </w:rPr>
        <w:tab/>
      </w:r>
      <w:r w:rsidRPr="00B02E60">
        <w:rPr>
          <w:lang w:val="en-US"/>
        </w:rPr>
        <w:tab/>
        <w:t>Estado Mayor Presidencial</w:t>
      </w:r>
    </w:p>
    <w:p w:rsidR="000107A6" w:rsidRPr="00B02E60" w:rsidRDefault="000107A6" w:rsidP="000107A6">
      <w:pPr>
        <w:pStyle w:val="BodyText"/>
        <w:ind w:left="708"/>
        <w:jc w:val="both"/>
        <w:rPr>
          <w:lang w:val="en-US"/>
        </w:rPr>
      </w:pPr>
      <w:r w:rsidRPr="00B02E60">
        <w:rPr>
          <w:lang w:val="en-US"/>
        </w:rPr>
        <w:tab/>
      </w:r>
      <w:r w:rsidRPr="00B02E60">
        <w:rPr>
          <w:lang w:val="en-US"/>
        </w:rPr>
        <w:tab/>
        <w:t>Departamento de Documentación Militar</w:t>
      </w:r>
    </w:p>
    <w:p w:rsidR="000107A6" w:rsidRPr="00B02E60" w:rsidRDefault="000107A6" w:rsidP="000107A6">
      <w:pPr>
        <w:pStyle w:val="BodyText"/>
        <w:ind w:left="708"/>
        <w:jc w:val="both"/>
        <w:rPr>
          <w:lang w:val="en-US"/>
        </w:rPr>
      </w:pPr>
      <w:r w:rsidRPr="00B02E60">
        <w:rPr>
          <w:lang w:val="en-US"/>
        </w:rPr>
        <w:t xml:space="preserve"> </w:t>
      </w:r>
    </w:p>
    <w:p w:rsidR="000107A6" w:rsidRPr="00B02E60" w:rsidRDefault="000107A6" w:rsidP="000107A6">
      <w:pPr>
        <w:pStyle w:val="BodyText"/>
        <w:jc w:val="both"/>
        <w:rPr>
          <w:b/>
          <w:sz w:val="28"/>
          <w:lang w:val="en-US"/>
        </w:rPr>
      </w:pPr>
      <w:r w:rsidRPr="00B02E60">
        <w:rPr>
          <w:b/>
          <w:sz w:val="28"/>
          <w:lang w:val="en-US"/>
        </w:rPr>
        <w:t>Professional memberships:</w:t>
      </w:r>
    </w:p>
    <w:p w:rsidR="000107A6" w:rsidRPr="00B02E60" w:rsidRDefault="000107A6" w:rsidP="000107A6">
      <w:pPr>
        <w:rPr>
          <w:sz w:val="24"/>
          <w:lang w:val="en-US"/>
        </w:rPr>
      </w:pPr>
    </w:p>
    <w:p w:rsidR="000107A6" w:rsidRPr="00B02E60" w:rsidRDefault="000107A6" w:rsidP="000107A6">
      <w:pPr>
        <w:rPr>
          <w:sz w:val="24"/>
          <w:lang w:val="en-US"/>
        </w:rPr>
      </w:pPr>
      <w:r w:rsidRPr="00B02E60">
        <w:rPr>
          <w:sz w:val="24"/>
          <w:lang w:val="en-US"/>
        </w:rPr>
        <w:tab/>
        <w:t>Member, ATA</w:t>
      </w:r>
    </w:p>
    <w:p w:rsidR="00473222" w:rsidRPr="00B02E60" w:rsidRDefault="00473222" w:rsidP="000107A6">
      <w:pPr>
        <w:rPr>
          <w:sz w:val="24"/>
          <w:lang w:val="en-US"/>
        </w:rPr>
      </w:pPr>
    </w:p>
    <w:p w:rsidR="00473222" w:rsidRPr="00B02E60" w:rsidRDefault="00473222" w:rsidP="000107A6">
      <w:pPr>
        <w:rPr>
          <w:sz w:val="24"/>
          <w:lang w:val="en-US"/>
        </w:rPr>
      </w:pPr>
      <w:r w:rsidRPr="00B02E60">
        <w:rPr>
          <w:b/>
          <w:sz w:val="28"/>
          <w:lang w:val="en-US"/>
        </w:rPr>
        <w:t>Certificates</w:t>
      </w:r>
      <w:r w:rsidRPr="00B02E60">
        <w:rPr>
          <w:sz w:val="24"/>
          <w:lang w:val="en-US"/>
        </w:rPr>
        <w:t>:</w:t>
      </w:r>
    </w:p>
    <w:p w:rsidR="00473222" w:rsidRPr="00B02E60" w:rsidRDefault="00473222" w:rsidP="000107A6">
      <w:pPr>
        <w:rPr>
          <w:sz w:val="24"/>
          <w:lang w:val="en-US"/>
        </w:rPr>
      </w:pPr>
    </w:p>
    <w:p w:rsidR="00473222" w:rsidRPr="00B02E60" w:rsidRDefault="00473222" w:rsidP="000107A6">
      <w:pPr>
        <w:rPr>
          <w:sz w:val="24"/>
          <w:lang w:val="en-US"/>
        </w:rPr>
      </w:pPr>
      <w:r w:rsidRPr="00B02E60">
        <w:rPr>
          <w:sz w:val="24"/>
          <w:lang w:val="en-US"/>
        </w:rPr>
        <w:tab/>
        <w:t>CILISAT - Medical interpretation</w:t>
      </w:r>
      <w:r w:rsidR="00FF6E4B" w:rsidRPr="00B02E60">
        <w:rPr>
          <w:sz w:val="24"/>
          <w:lang w:val="en-US"/>
        </w:rPr>
        <w:t xml:space="preserve"> and translation English&lt;&gt;Spanish</w:t>
      </w:r>
    </w:p>
    <w:p w:rsidR="000107A6" w:rsidRPr="00B02E60" w:rsidRDefault="000107A6" w:rsidP="000107A6">
      <w:pPr>
        <w:rPr>
          <w:sz w:val="24"/>
          <w:lang w:val="en-US"/>
        </w:rPr>
      </w:pPr>
    </w:p>
    <w:p w:rsidR="000107A6" w:rsidRPr="00B02E60" w:rsidRDefault="000107A6" w:rsidP="000107A6">
      <w:pPr>
        <w:rPr>
          <w:b/>
          <w:sz w:val="28"/>
          <w:lang w:val="en-US"/>
        </w:rPr>
      </w:pPr>
      <w:r w:rsidRPr="00B02E60">
        <w:rPr>
          <w:b/>
          <w:sz w:val="28"/>
          <w:lang w:val="en-US"/>
        </w:rPr>
        <w:t>Languages:</w:t>
      </w:r>
    </w:p>
    <w:p w:rsidR="000107A6" w:rsidRPr="00B02E60" w:rsidRDefault="000107A6" w:rsidP="000107A6">
      <w:pPr>
        <w:rPr>
          <w:b/>
          <w:sz w:val="28"/>
          <w:lang w:val="en-US"/>
        </w:rPr>
      </w:pPr>
    </w:p>
    <w:p w:rsidR="000107A6" w:rsidRPr="00B02E60" w:rsidRDefault="000107A6" w:rsidP="000107A6">
      <w:pPr>
        <w:rPr>
          <w:sz w:val="24"/>
          <w:lang w:val="en-US"/>
        </w:rPr>
      </w:pPr>
      <w:r w:rsidRPr="00B02E60">
        <w:rPr>
          <w:b/>
          <w:sz w:val="28"/>
          <w:lang w:val="en-US"/>
        </w:rPr>
        <w:tab/>
      </w:r>
      <w:r w:rsidRPr="00B02E60">
        <w:rPr>
          <w:sz w:val="24"/>
          <w:lang w:val="en-US"/>
        </w:rPr>
        <w:t>Totally fluent in English and Spanish</w:t>
      </w:r>
    </w:p>
    <w:p w:rsidR="000107A6" w:rsidRPr="00B02E60" w:rsidRDefault="000107A6" w:rsidP="000107A6">
      <w:pPr>
        <w:rPr>
          <w:sz w:val="24"/>
          <w:lang w:val="en-US"/>
        </w:rPr>
      </w:pPr>
    </w:p>
    <w:p w:rsidR="000107A6" w:rsidRPr="00B02E60" w:rsidRDefault="000107A6" w:rsidP="000107A6">
      <w:pPr>
        <w:pStyle w:val="BodyText"/>
        <w:jc w:val="both"/>
        <w:rPr>
          <w:b/>
          <w:sz w:val="28"/>
          <w:lang w:val="en-US"/>
        </w:rPr>
      </w:pPr>
      <w:r w:rsidRPr="00B02E60">
        <w:rPr>
          <w:b/>
          <w:sz w:val="28"/>
          <w:lang w:val="en-US"/>
        </w:rPr>
        <w:t>Sampling of clients:</w:t>
      </w:r>
    </w:p>
    <w:p w:rsidR="000107A6" w:rsidRPr="00B02E60" w:rsidRDefault="000107A6" w:rsidP="000107A6">
      <w:pPr>
        <w:pStyle w:val="BodyText"/>
        <w:jc w:val="both"/>
        <w:rPr>
          <w:b/>
          <w:sz w:val="28"/>
          <w:lang w:val="en-US"/>
        </w:rPr>
      </w:pPr>
    </w:p>
    <w:p w:rsidR="000107A6" w:rsidRPr="00B02E60" w:rsidRDefault="000107A6" w:rsidP="000107A6">
      <w:pPr>
        <w:pStyle w:val="BodyText"/>
        <w:jc w:val="both"/>
        <w:rPr>
          <w:b/>
          <w:sz w:val="28"/>
          <w:lang w:val="en-US"/>
        </w:rPr>
      </w:pPr>
      <w:r w:rsidRPr="00B02E60">
        <w:rPr>
          <w:b/>
          <w:sz w:val="28"/>
          <w:lang w:val="en-US"/>
        </w:rPr>
        <w:t>Translation:</w:t>
      </w:r>
    </w:p>
    <w:p w:rsidR="000107A6" w:rsidRPr="00B02E60" w:rsidRDefault="00F83214" w:rsidP="000107A6">
      <w:pPr>
        <w:pStyle w:val="BodyText"/>
        <w:rPr>
          <w:lang w:val="en-US"/>
        </w:rPr>
      </w:pPr>
      <w:r w:rsidRPr="00B02E60">
        <w:rPr>
          <w:lang w:val="en-US"/>
        </w:rPr>
        <w:t xml:space="preserve">JDEdwards, </w:t>
      </w:r>
      <w:r w:rsidR="000107A6" w:rsidRPr="00B02E60">
        <w:rPr>
          <w:lang w:val="en-US"/>
        </w:rPr>
        <w:t xml:space="preserve">Nortel Networks (formerly Northern Telecom Ltd.), Intel, Teléfonos de México, Reynolds Aluminum, Pemex, GM, </w:t>
      </w:r>
      <w:r w:rsidRPr="00B02E60">
        <w:rPr>
          <w:lang w:val="en-US"/>
        </w:rPr>
        <w:t xml:space="preserve">Oracle, </w:t>
      </w:r>
      <w:r w:rsidR="000107A6" w:rsidRPr="00B02E60">
        <w:rPr>
          <w:lang w:val="en-US"/>
        </w:rPr>
        <w:t xml:space="preserve">Carrier Air Conditioning, Chrysler, Celestica, Discovery Channel, DCT,  Lear, John Deere, </w:t>
      </w:r>
      <w:r w:rsidRPr="00B02E60">
        <w:rPr>
          <w:lang w:val="en-US"/>
        </w:rPr>
        <w:t xml:space="preserve">SAP, </w:t>
      </w:r>
      <w:r w:rsidR="000107A6" w:rsidRPr="00B02E60">
        <w:rPr>
          <w:lang w:val="en-US"/>
        </w:rPr>
        <w:t>Octel, Motorola, Inc., Marriott International, Motorola, H.P.Grainger, Merrill Lynch, Government of Mexico, Volkswagen, International Harvester, BellSouth, Federal Reserve Board, Kia Motors, Siemens.</w:t>
      </w:r>
    </w:p>
    <w:p w:rsidR="000107A6" w:rsidRPr="00B02E60" w:rsidRDefault="000107A6" w:rsidP="000107A6">
      <w:pPr>
        <w:rPr>
          <w:sz w:val="28"/>
          <w:lang w:val="en-US"/>
        </w:rPr>
      </w:pPr>
    </w:p>
    <w:p w:rsidR="000107A6" w:rsidRPr="00B02E60" w:rsidRDefault="000107A6" w:rsidP="000107A6">
      <w:pPr>
        <w:rPr>
          <w:b/>
          <w:bCs/>
          <w:sz w:val="28"/>
          <w:lang w:val="en-US"/>
        </w:rPr>
      </w:pPr>
      <w:r w:rsidRPr="00B02E60">
        <w:rPr>
          <w:b/>
          <w:bCs/>
          <w:sz w:val="28"/>
          <w:lang w:val="en-US"/>
        </w:rPr>
        <w:t>Interpretation:</w:t>
      </w:r>
    </w:p>
    <w:p w:rsidR="00C53816" w:rsidRPr="00B02E60" w:rsidRDefault="000107A6" w:rsidP="000107A6">
      <w:pPr>
        <w:rPr>
          <w:lang w:val="en-US"/>
        </w:rPr>
      </w:pPr>
      <w:r w:rsidRPr="00B02E60">
        <w:rPr>
          <w:sz w:val="24"/>
          <w:lang w:val="en-US"/>
        </w:rPr>
        <w:t>Nortel Networks (formerly Northern Telecom Ltd.), Teléfonos de México, Reynolds Aluminum, Pemex, GM, Chrysler, Celestica, Government of Mexico, Instituto Mexicano de Comercio Exterior, Noranda Mines, CTV</w:t>
      </w:r>
      <w:r w:rsidR="00FF6E4B" w:rsidRPr="00B02E60">
        <w:rPr>
          <w:sz w:val="24"/>
          <w:lang w:val="en-US"/>
        </w:rPr>
        <w:t>, Department of Social Services, Ontario.</w:t>
      </w:r>
    </w:p>
    <w:sectPr w:rsidR="00C53816" w:rsidRPr="00B02E60">
      <w:pgSz w:w="12240" w:h="15840"/>
      <w:pgMar w:top="851"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60"/>
    <w:rsid w:val="000107A6"/>
    <w:rsid w:val="001073B9"/>
    <w:rsid w:val="00193A73"/>
    <w:rsid w:val="002716DC"/>
    <w:rsid w:val="00272960"/>
    <w:rsid w:val="00345FDB"/>
    <w:rsid w:val="00473222"/>
    <w:rsid w:val="0069473A"/>
    <w:rsid w:val="007215D7"/>
    <w:rsid w:val="00AE537B"/>
    <w:rsid w:val="00B02E60"/>
    <w:rsid w:val="00C53816"/>
    <w:rsid w:val="00D17246"/>
    <w:rsid w:val="00F83214"/>
    <w:rsid w:val="00FF6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n-US"/>
    </w:rPr>
  </w:style>
  <w:style w:type="paragraph" w:styleId="Heading1">
    <w:name w:val="heading 1"/>
    <w:basedOn w:val="Normal"/>
    <w:next w:val="Normal"/>
    <w:qFormat/>
    <w:pPr>
      <w:keepNext/>
      <w:outlineLvl w:val="0"/>
    </w:pPr>
    <w:rPr>
      <w:rFonts w:ascii="Bookman Old Style" w:hAnsi="Bookman Old Style"/>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customStyle="1" w:styleId="JB">
    <w:name w:val="EmailStyle16"/>
    <w:aliases w:val="EmailStyle16"/>
    <w:basedOn w:val="DefaultParagraphFont"/>
    <w:semiHidden/>
    <w:personal/>
    <w:rsid w:val="000107A6"/>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n-US"/>
    </w:rPr>
  </w:style>
  <w:style w:type="paragraph" w:styleId="Heading1">
    <w:name w:val="heading 1"/>
    <w:basedOn w:val="Normal"/>
    <w:next w:val="Normal"/>
    <w:qFormat/>
    <w:pPr>
      <w:keepNext/>
      <w:outlineLvl w:val="0"/>
    </w:pPr>
    <w:rPr>
      <w:rFonts w:ascii="Bookman Old Style" w:hAnsi="Bookman Old Style"/>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customStyle="1" w:styleId="JB">
    <w:name w:val="EmailStyle16"/>
    <w:aliases w:val="EmailStyle16"/>
    <w:basedOn w:val="DefaultParagraphFont"/>
    <w:semiHidden/>
    <w:personal/>
    <w:rsid w:val="000107A6"/>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399 Woodsworth Road</vt:lpstr>
    </vt:vector>
  </TitlesOfParts>
  <Company>jb</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399 Woodsworth Road</dc:title>
  <dc:creator>jb</dc:creator>
  <cp:lastModifiedBy>AcerLight</cp:lastModifiedBy>
  <cp:revision>3</cp:revision>
  <cp:lastPrinted>2002-01-13T19:10:00Z</cp:lastPrinted>
  <dcterms:created xsi:type="dcterms:W3CDTF">2011-01-14T23:48:00Z</dcterms:created>
  <dcterms:modified xsi:type="dcterms:W3CDTF">2011-01-14T23:50:00Z</dcterms:modified>
</cp:coreProperties>
</file>